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2623024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745A71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>
        <w:rPr>
          <w:rFonts w:eastAsia="Times New Roman"/>
          <w:b/>
          <w:color w:val="000000"/>
          <w:sz w:val="32"/>
          <w:szCs w:val="28"/>
          <w:lang w:eastAsia="ru-RU"/>
        </w:rPr>
        <w:t>Р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А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С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П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О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Р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Я Ж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20075F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452412684" w:edGrp="everyone"/>
      <w:r>
        <w:rPr>
          <w:rFonts w:eastAsia="Times New Roman"/>
          <w:szCs w:val="20"/>
          <w:lang w:eastAsia="ru-RU"/>
        </w:rPr>
        <w:t xml:space="preserve">        </w:t>
      </w:r>
      <w:permEnd w:id="452412684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877418802" w:edGrp="everyone"/>
      <w:r>
        <w:rPr>
          <w:rFonts w:eastAsia="Times New Roman"/>
          <w:szCs w:val="20"/>
          <w:lang w:eastAsia="ru-RU"/>
        </w:rPr>
        <w:t xml:space="preserve">        </w:t>
      </w:r>
      <w:permEnd w:id="1877418802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  <w:id w:val="1461541337"/>
        <w:placeholder>
          <w:docPart w:val="DefaultPlaceholder_-1854013440"/>
        </w:placeholder>
      </w:sdtPr>
      <w:sdtEndPr/>
      <w:sdtContent>
        <w:permStart w:id="872903625" w:edGrp="everyone" w:displacedByCustomXml="prev"/>
        <w:p w:rsidR="00B645EB" w:rsidRDefault="004F6BBF" w:rsidP="00B259B0">
          <w:pPr>
            <w:pStyle w:val="ConsPlusNormal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9C5AA4">
            <w:rPr>
              <w:rFonts w:ascii="Times New Roman" w:hAnsi="Times New Roman" w:cs="Times New Roman"/>
              <w:b/>
              <w:sz w:val="28"/>
              <w:szCs w:val="28"/>
            </w:rPr>
            <w:t xml:space="preserve">О внесении изменений в </w:t>
          </w:r>
          <w:r w:rsidR="00510244">
            <w:rPr>
              <w:rFonts w:ascii="Times New Roman" w:hAnsi="Times New Roman" w:cs="Times New Roman"/>
              <w:b/>
              <w:sz w:val="28"/>
              <w:szCs w:val="28"/>
            </w:rPr>
            <w:t>приложение № 1</w:t>
          </w:r>
        </w:p>
        <w:p w:rsidR="004F6BBF" w:rsidRPr="009C5AA4" w:rsidRDefault="00B645EB" w:rsidP="00B259B0">
          <w:pPr>
            <w:pStyle w:val="ConsPlusNormal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sz w:val="28"/>
              <w:szCs w:val="28"/>
            </w:rPr>
            <w:t xml:space="preserve">к </w:t>
          </w:r>
          <w:r w:rsidR="00671E25">
            <w:rPr>
              <w:rFonts w:ascii="Times New Roman" w:hAnsi="Times New Roman" w:cs="Times New Roman"/>
              <w:b/>
              <w:sz w:val="28"/>
              <w:szCs w:val="28"/>
            </w:rPr>
            <w:t>распоряжени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>ю</w:t>
          </w:r>
          <w:r w:rsidR="004F6BBF" w:rsidRPr="009C5AA4">
            <w:rPr>
              <w:rFonts w:ascii="Times New Roman" w:hAnsi="Times New Roman" w:cs="Times New Roman"/>
              <w:b/>
              <w:sz w:val="28"/>
              <w:szCs w:val="28"/>
            </w:rPr>
            <w:t xml:space="preserve"> администрации города Мурманска </w:t>
          </w:r>
        </w:p>
        <w:p w:rsidR="004F6BBF" w:rsidRPr="009C5AA4" w:rsidRDefault="004F6BBF" w:rsidP="00B259B0">
          <w:pPr>
            <w:pStyle w:val="ConsPlusNormal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9C5AA4">
            <w:rPr>
              <w:rFonts w:ascii="Times New Roman" w:hAnsi="Times New Roman" w:cs="Times New Roman"/>
              <w:b/>
              <w:sz w:val="28"/>
              <w:szCs w:val="28"/>
            </w:rPr>
            <w:t xml:space="preserve">от 19.05.2016 № 35-р «Об утверждении нормативных затрат </w:t>
          </w:r>
        </w:p>
        <w:p w:rsidR="004F6BBF" w:rsidRPr="009C5AA4" w:rsidRDefault="004F6BBF" w:rsidP="00B259B0">
          <w:pPr>
            <w:pStyle w:val="ConsPlusNormal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9C5AA4">
            <w:rPr>
              <w:rFonts w:ascii="Times New Roman" w:hAnsi="Times New Roman" w:cs="Times New Roman"/>
              <w:b/>
              <w:sz w:val="28"/>
              <w:szCs w:val="28"/>
            </w:rPr>
            <w:t xml:space="preserve">на обеспечение функций администрации города Мурманска, </w:t>
          </w:r>
        </w:p>
        <w:p w:rsidR="004F6BBF" w:rsidRDefault="004F6BBF" w:rsidP="00B259B0">
          <w:pPr>
            <w:pStyle w:val="ConsPlusNormal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9C5AA4">
            <w:rPr>
              <w:rFonts w:ascii="Times New Roman" w:hAnsi="Times New Roman" w:cs="Times New Roman"/>
              <w:b/>
              <w:sz w:val="28"/>
              <w:szCs w:val="28"/>
            </w:rPr>
            <w:t>включая подведомственное казенное учреждение»</w:t>
          </w:r>
        </w:p>
        <w:p w:rsidR="004406A0" w:rsidRDefault="004F6BBF" w:rsidP="004406A0">
          <w:pPr>
            <w:spacing w:after="0" w:line="240" w:lineRule="auto"/>
            <w:jc w:val="center"/>
            <w:rPr>
              <w:b/>
              <w:szCs w:val="28"/>
            </w:rPr>
          </w:pPr>
          <w:r>
            <w:rPr>
              <w:b/>
              <w:szCs w:val="28"/>
            </w:rPr>
            <w:t xml:space="preserve">(в ред. распоряжений от 29.05.2017 № 38-р, </w:t>
          </w:r>
          <w:r w:rsidRPr="009E2631">
            <w:rPr>
              <w:b/>
              <w:szCs w:val="28"/>
            </w:rPr>
            <w:t xml:space="preserve">от 10.05.2018 № 27-р, </w:t>
          </w:r>
        </w:p>
        <w:p w:rsidR="00B645EB" w:rsidRPr="00B645EB" w:rsidRDefault="004F6BBF" w:rsidP="004406A0">
          <w:pPr>
            <w:spacing w:after="0" w:line="240" w:lineRule="auto"/>
            <w:jc w:val="center"/>
            <w:rPr>
              <w:b/>
              <w:szCs w:val="28"/>
            </w:rPr>
          </w:pPr>
          <w:r w:rsidRPr="009E2631">
            <w:rPr>
              <w:b/>
              <w:szCs w:val="28"/>
            </w:rPr>
            <w:t>от 28.03.2019 № 21-р,</w:t>
          </w:r>
          <w:r>
            <w:rPr>
              <w:b/>
              <w:szCs w:val="28"/>
            </w:rPr>
            <w:t xml:space="preserve"> от 15.05.2019 № 26-р, </w:t>
          </w:r>
          <w:r w:rsidRPr="00B645EB">
            <w:rPr>
              <w:b/>
              <w:szCs w:val="28"/>
            </w:rPr>
            <w:t xml:space="preserve">от 23.08.2019 № 42-р, </w:t>
          </w:r>
        </w:p>
        <w:p w:rsidR="00660946" w:rsidRDefault="004F6BBF" w:rsidP="00451559">
          <w:pPr>
            <w:spacing w:after="0" w:line="240" w:lineRule="auto"/>
            <w:jc w:val="center"/>
            <w:rPr>
              <w:b/>
              <w:szCs w:val="28"/>
            </w:rPr>
          </w:pPr>
          <w:r w:rsidRPr="00B645EB">
            <w:rPr>
              <w:b/>
              <w:szCs w:val="28"/>
            </w:rPr>
            <w:t xml:space="preserve">от 13.09.2019 № 45-р, от 06.11.2019 № 62-р, </w:t>
          </w:r>
          <w:r>
            <w:rPr>
              <w:b/>
              <w:szCs w:val="28"/>
            </w:rPr>
            <w:t>от 31.12.2019 № 76-р</w:t>
          </w:r>
          <w:r w:rsidR="00660946">
            <w:rPr>
              <w:b/>
              <w:szCs w:val="28"/>
            </w:rPr>
            <w:t xml:space="preserve">, </w:t>
          </w:r>
        </w:p>
        <w:p w:rsidR="008631C3" w:rsidRDefault="00660946" w:rsidP="00451559">
          <w:pPr>
            <w:spacing w:after="0" w:line="240" w:lineRule="auto"/>
            <w:jc w:val="center"/>
            <w:rPr>
              <w:rFonts w:eastAsia="Times New Roman"/>
              <w:b/>
              <w:szCs w:val="28"/>
              <w:lang w:eastAsia="ru-RU"/>
            </w:rPr>
          </w:pPr>
          <w:r>
            <w:rPr>
              <w:b/>
              <w:szCs w:val="28"/>
            </w:rPr>
            <w:t>от 05.02.2020 № 09-р</w:t>
          </w:r>
          <w:r w:rsidR="00BB275B">
            <w:rPr>
              <w:b/>
              <w:szCs w:val="28"/>
            </w:rPr>
            <w:t>, от 20.02.2020 № 13-р</w:t>
          </w:r>
          <w:r w:rsidR="00CF2141" w:rsidRPr="00CF2141">
            <w:rPr>
              <w:b/>
              <w:szCs w:val="28"/>
            </w:rPr>
            <w:t xml:space="preserve">, </w:t>
          </w:r>
          <w:r w:rsidR="00CF2141" w:rsidRPr="00CF2141">
            <w:rPr>
              <w:rFonts w:eastAsia="Times New Roman"/>
              <w:b/>
              <w:szCs w:val="28"/>
              <w:lang w:eastAsia="ru-RU"/>
            </w:rPr>
            <w:t>от 05.03.2020 № 16-р</w:t>
          </w:r>
          <w:r w:rsidR="006B4995">
            <w:rPr>
              <w:rFonts w:eastAsia="Times New Roman"/>
              <w:b/>
              <w:szCs w:val="28"/>
              <w:lang w:eastAsia="ru-RU"/>
            </w:rPr>
            <w:t xml:space="preserve">, </w:t>
          </w:r>
        </w:p>
        <w:p w:rsidR="00FD3B16" w:rsidRPr="00FD3B16" w:rsidRDefault="006B4995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2177C0">
            <w:rPr>
              <w:rFonts w:eastAsia="Times New Roman"/>
              <w:b/>
              <w:color w:val="000000" w:themeColor="text1"/>
              <w:szCs w:val="28"/>
              <w:lang w:eastAsia="ru-RU"/>
            </w:rPr>
            <w:t>от 24.04.2020 № 29-р</w:t>
          </w:r>
          <w:r w:rsidR="002177C0" w:rsidRPr="002177C0">
            <w:rPr>
              <w:rFonts w:eastAsia="Times New Roman"/>
              <w:b/>
              <w:color w:val="000000" w:themeColor="text1"/>
              <w:szCs w:val="28"/>
              <w:lang w:eastAsia="ru-RU"/>
            </w:rPr>
            <w:t>, от 10.07.2020 № 47-р</w:t>
          </w:r>
          <w:r w:rsidR="004F6BBF">
            <w:rPr>
              <w:b/>
              <w:szCs w:val="28"/>
            </w:rPr>
            <w:t>)</w:t>
          </w:r>
        </w:p>
        <w:permEnd w:id="872903625" w:displacedByCustomXml="next"/>
      </w:sdtContent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F6BBF" w:rsidRDefault="004F6BBF" w:rsidP="004F6B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permStart w:id="1851551413" w:edGrp="everyone"/>
      <w:r w:rsidRPr="009C5AA4">
        <w:rPr>
          <w:szCs w:val="28"/>
        </w:rPr>
        <w:t xml:space="preserve">В соответствии с постановлениями администрации города Мурманска                 от 20.11.2015 № 3217 «Об утверждении Требований к порядку разработки и принятия правовых актов о нормировании в сфере закупок, содержанию указанных актов и обеспечению их исполнения», от 23.12.2015 № 3574 </w:t>
      </w:r>
      <w:r>
        <w:rPr>
          <w:szCs w:val="28"/>
        </w:rPr>
        <w:t xml:space="preserve">        </w:t>
      </w:r>
      <w:r w:rsidRPr="009C5AA4">
        <w:rPr>
          <w:szCs w:val="28"/>
        </w:rPr>
        <w:t>«Об утверждении Правил определения нормативных затрат на обеспечение функций муниципальных органов, включая подведомственные казенные учреждения»</w:t>
      </w:r>
      <w:r>
        <w:rPr>
          <w:szCs w:val="28"/>
        </w:rPr>
        <w:t>:</w:t>
      </w:r>
    </w:p>
    <w:p w:rsidR="009F193B" w:rsidRDefault="009F193B" w:rsidP="004F6B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4F6BBF" w:rsidRPr="00BE727E" w:rsidRDefault="004F6BBF" w:rsidP="00E07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65536">
        <w:rPr>
          <w:rFonts w:eastAsia="Times New Roman"/>
          <w:szCs w:val="28"/>
        </w:rPr>
        <w:t xml:space="preserve">1. </w:t>
      </w:r>
      <w:proofErr w:type="gramStart"/>
      <w:r w:rsidRPr="00765536">
        <w:rPr>
          <w:rFonts w:eastAsia="Times New Roman"/>
          <w:szCs w:val="28"/>
        </w:rPr>
        <w:t>Внести в приложени</w:t>
      </w:r>
      <w:r>
        <w:rPr>
          <w:rFonts w:eastAsia="Times New Roman"/>
          <w:szCs w:val="28"/>
        </w:rPr>
        <w:t>е</w:t>
      </w:r>
      <w:r w:rsidRPr="00765536">
        <w:rPr>
          <w:rFonts w:eastAsia="Times New Roman"/>
          <w:szCs w:val="28"/>
        </w:rPr>
        <w:t xml:space="preserve"> № 1 к распоряжению администрации города Мурманска от 19.05.2016 </w:t>
      </w:r>
      <w:r w:rsidRPr="00CA1EBB">
        <w:rPr>
          <w:rFonts w:eastAsia="Times New Roman"/>
          <w:szCs w:val="28"/>
        </w:rPr>
        <w:t>№ 35-р «Об утверждении нормативных затрат на обеспечение функций администрации города Мурманска, включая подведомственное казенное учреждение» (в ред. распоряжений от 29.05.2017   № 38-р, от 10.05.2018 № 27-р, от 28.03.2019 № 21-р,</w:t>
      </w:r>
      <w:r w:rsidRPr="00CA1EBB">
        <w:rPr>
          <w:szCs w:val="28"/>
        </w:rPr>
        <w:t xml:space="preserve"> от 15.05.2019 № 26-р, </w:t>
      </w:r>
      <w:r>
        <w:rPr>
          <w:szCs w:val="28"/>
        </w:rPr>
        <w:t xml:space="preserve">        </w:t>
      </w:r>
      <w:r w:rsidRPr="00CA1EBB">
        <w:rPr>
          <w:szCs w:val="28"/>
        </w:rPr>
        <w:t>от 23.08.2019 № 42-р, от 13.09.2019 № 45-р, от 06.11.2019 № 62-р</w:t>
      </w:r>
      <w:r>
        <w:rPr>
          <w:szCs w:val="28"/>
        </w:rPr>
        <w:t>, от 31.12.2019 № 76-р</w:t>
      </w:r>
      <w:r w:rsidR="00660946">
        <w:rPr>
          <w:szCs w:val="28"/>
        </w:rPr>
        <w:t xml:space="preserve">, </w:t>
      </w:r>
      <w:r w:rsidR="00660946" w:rsidRPr="00BE727E">
        <w:rPr>
          <w:szCs w:val="28"/>
        </w:rPr>
        <w:t>от 05.02.2020 № 09-р</w:t>
      </w:r>
      <w:r w:rsidR="00980B54" w:rsidRPr="00BE727E">
        <w:rPr>
          <w:szCs w:val="28"/>
        </w:rPr>
        <w:t>, от 20.02.2020 № 13-р</w:t>
      </w:r>
      <w:r w:rsidR="00CF2141" w:rsidRPr="00BE727E">
        <w:rPr>
          <w:szCs w:val="28"/>
        </w:rPr>
        <w:t>,</w:t>
      </w:r>
      <w:r w:rsidR="00CF2141" w:rsidRPr="00BE727E">
        <w:rPr>
          <w:rFonts w:eastAsia="Times New Roman"/>
          <w:szCs w:val="28"/>
          <w:lang w:eastAsia="ru-RU"/>
        </w:rPr>
        <w:t xml:space="preserve"> от</w:t>
      </w:r>
      <w:proofErr w:type="gramEnd"/>
      <w:r w:rsidR="00CF2141" w:rsidRPr="00BE727E">
        <w:rPr>
          <w:rFonts w:eastAsia="Times New Roman"/>
          <w:szCs w:val="28"/>
          <w:lang w:eastAsia="ru-RU"/>
        </w:rPr>
        <w:t xml:space="preserve"> </w:t>
      </w:r>
      <w:proofErr w:type="gramStart"/>
      <w:r w:rsidR="00CF2141" w:rsidRPr="00BE727E">
        <w:rPr>
          <w:rFonts w:eastAsia="Times New Roman"/>
          <w:szCs w:val="28"/>
          <w:lang w:eastAsia="ru-RU"/>
        </w:rPr>
        <w:t>05.03.2020 № 16-р</w:t>
      </w:r>
      <w:r w:rsidR="00E07A28" w:rsidRPr="00BE727E">
        <w:rPr>
          <w:rFonts w:eastAsia="Times New Roman"/>
          <w:szCs w:val="28"/>
          <w:lang w:eastAsia="ru-RU"/>
        </w:rPr>
        <w:t xml:space="preserve">, </w:t>
      </w:r>
      <w:r w:rsidR="00546C61" w:rsidRPr="00BE727E">
        <w:rPr>
          <w:rFonts w:eastAsia="Times New Roman"/>
          <w:szCs w:val="28"/>
          <w:lang w:eastAsia="ru-RU"/>
        </w:rPr>
        <w:t xml:space="preserve">       </w:t>
      </w:r>
      <w:r w:rsidR="00E07A28" w:rsidRPr="00BE727E">
        <w:rPr>
          <w:rFonts w:eastAsia="Times New Roman"/>
          <w:szCs w:val="28"/>
          <w:lang w:eastAsia="ru-RU"/>
        </w:rPr>
        <w:t>от 24.04.2020 № 29-р</w:t>
      </w:r>
      <w:r w:rsidR="002177C0" w:rsidRPr="00BE727E">
        <w:rPr>
          <w:rFonts w:eastAsia="Times New Roman"/>
          <w:szCs w:val="28"/>
          <w:lang w:eastAsia="ru-RU"/>
        </w:rPr>
        <w:t>, от 10.07.2020 № 47-р</w:t>
      </w:r>
      <w:r w:rsidRPr="00BE727E">
        <w:rPr>
          <w:rFonts w:eastAsia="Times New Roman"/>
          <w:szCs w:val="28"/>
        </w:rPr>
        <w:t>)</w:t>
      </w:r>
      <w:r w:rsidR="001B61A6" w:rsidRPr="00BE727E">
        <w:rPr>
          <w:rFonts w:eastAsia="Times New Roman"/>
          <w:szCs w:val="28"/>
        </w:rPr>
        <w:t xml:space="preserve"> следующ</w:t>
      </w:r>
      <w:r w:rsidR="007E500C" w:rsidRPr="00BE727E">
        <w:rPr>
          <w:rFonts w:eastAsia="Times New Roman"/>
          <w:szCs w:val="28"/>
        </w:rPr>
        <w:t>и</w:t>
      </w:r>
      <w:r w:rsidR="001B61A6" w:rsidRPr="00BE727E">
        <w:rPr>
          <w:rFonts w:eastAsia="Times New Roman"/>
          <w:szCs w:val="28"/>
        </w:rPr>
        <w:t>е изменени</w:t>
      </w:r>
      <w:r w:rsidR="007E500C" w:rsidRPr="00BE727E">
        <w:rPr>
          <w:rFonts w:eastAsia="Times New Roman"/>
          <w:szCs w:val="28"/>
        </w:rPr>
        <w:t>я</w:t>
      </w:r>
      <w:r w:rsidRPr="00BE727E">
        <w:rPr>
          <w:rFonts w:eastAsia="Times New Roman"/>
          <w:szCs w:val="28"/>
        </w:rPr>
        <w:t>:</w:t>
      </w:r>
      <w:proofErr w:type="gramEnd"/>
    </w:p>
    <w:p w:rsidR="00822DAB" w:rsidRPr="00BE727E" w:rsidRDefault="00486FB5" w:rsidP="008F7CC2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  <w:r w:rsidRPr="00BE727E">
        <w:rPr>
          <w:szCs w:val="28"/>
        </w:rPr>
        <w:t xml:space="preserve">1.1. </w:t>
      </w:r>
      <w:r w:rsidR="008A4207" w:rsidRPr="00BE727E">
        <w:rPr>
          <w:szCs w:val="28"/>
        </w:rPr>
        <w:t>Под</w:t>
      </w:r>
      <w:r w:rsidR="00873293" w:rsidRPr="00BE727E">
        <w:rPr>
          <w:szCs w:val="28"/>
        </w:rPr>
        <w:t>раздел</w:t>
      </w:r>
      <w:r w:rsidR="008A4207" w:rsidRPr="00BE727E">
        <w:rPr>
          <w:szCs w:val="28"/>
        </w:rPr>
        <w:t xml:space="preserve"> 3</w:t>
      </w:r>
      <w:r w:rsidR="00870EB1">
        <w:rPr>
          <w:szCs w:val="28"/>
        </w:rPr>
        <w:t xml:space="preserve"> раздела </w:t>
      </w:r>
      <w:r w:rsidR="00870EB1">
        <w:rPr>
          <w:szCs w:val="28"/>
          <w:lang w:val="en-US"/>
        </w:rPr>
        <w:t>I</w:t>
      </w:r>
      <w:r w:rsidR="00A31A8E" w:rsidRPr="00BE727E">
        <w:rPr>
          <w:szCs w:val="28"/>
        </w:rPr>
        <w:t xml:space="preserve"> дополнить пунктом</w:t>
      </w:r>
      <w:r w:rsidR="008A4207" w:rsidRPr="00BE727E">
        <w:rPr>
          <w:szCs w:val="28"/>
        </w:rPr>
        <w:t xml:space="preserve"> 3.9</w:t>
      </w:r>
      <w:r w:rsidR="00A31A8E" w:rsidRPr="00BE727E">
        <w:rPr>
          <w:szCs w:val="28"/>
        </w:rPr>
        <w:t xml:space="preserve"> следующего содержания</w:t>
      </w:r>
      <w:r w:rsidR="002E5EAE" w:rsidRPr="00BE727E">
        <w:rPr>
          <w:szCs w:val="28"/>
        </w:rPr>
        <w:t>:</w:t>
      </w:r>
    </w:p>
    <w:p w:rsidR="00A31A8E" w:rsidRPr="00BE727E" w:rsidRDefault="00486FB5" w:rsidP="008F7CC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BE727E">
        <w:rPr>
          <w:szCs w:val="28"/>
        </w:rPr>
        <w:t>«</w:t>
      </w:r>
      <w:r w:rsidR="00A31A8E" w:rsidRPr="00BE727E">
        <w:rPr>
          <w:szCs w:val="28"/>
        </w:rPr>
        <w:t xml:space="preserve">3.9. Иные затраты, относящиеся к затратам на содержание имущества в рамках затрат, указанных в разделе </w:t>
      </w:r>
      <w:r w:rsidR="00A31A8E" w:rsidRPr="00BE727E">
        <w:rPr>
          <w:szCs w:val="28"/>
          <w:lang w:val="en-US"/>
        </w:rPr>
        <w:t>I</w:t>
      </w:r>
      <w:r w:rsidR="00A31A8E" w:rsidRPr="00BE727E">
        <w:rPr>
          <w:szCs w:val="28"/>
        </w:rPr>
        <w:t>.</w:t>
      </w:r>
    </w:p>
    <w:p w:rsidR="00A31A8E" w:rsidRPr="00BE727E" w:rsidRDefault="00A31A8E" w:rsidP="00AA6164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szCs w:val="28"/>
        </w:rPr>
      </w:pPr>
      <w:r w:rsidRPr="00BE727E">
        <w:rPr>
          <w:szCs w:val="28"/>
        </w:rPr>
        <w:t>3.9.1. Затраты на оформление технического заключения (</w:t>
      </w:r>
      <w:proofErr w:type="spellStart"/>
      <w:r w:rsidRPr="00BE727E">
        <w:rPr>
          <w:sz w:val="24"/>
          <w:szCs w:val="28"/>
        </w:rPr>
        <w:t>Зтз</w:t>
      </w:r>
      <w:proofErr w:type="spellEnd"/>
      <w:r w:rsidRPr="00BE727E">
        <w:rPr>
          <w:szCs w:val="28"/>
        </w:rPr>
        <w:t xml:space="preserve">) о нецелесообразности дальнейшей эксплуатации оборудования определяются по </w:t>
      </w:r>
      <w:r w:rsidRPr="00BE727E">
        <w:rPr>
          <w:szCs w:val="28"/>
        </w:rPr>
        <w:lastRenderedPageBreak/>
        <w:t>формуле:</w:t>
      </w:r>
    </w:p>
    <w:p w:rsidR="00A31A8E" w:rsidRPr="00BE727E" w:rsidRDefault="00191A3B" w:rsidP="008F7CC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тз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тз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тз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A31A8E" w:rsidRPr="00BE727E" w:rsidRDefault="00A31A8E" w:rsidP="008F7CC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BE727E">
        <w:rPr>
          <w:szCs w:val="28"/>
        </w:rPr>
        <w:t>где:</w:t>
      </w:r>
    </w:p>
    <w:p w:rsidR="00A31A8E" w:rsidRPr="00BE727E" w:rsidRDefault="00A31A8E" w:rsidP="008F7CC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BE727E">
        <w:rPr>
          <w:szCs w:val="28"/>
          <w:lang w:val="en-US"/>
        </w:rPr>
        <w:t>Q</w:t>
      </w:r>
      <w:r w:rsidRPr="00BE727E">
        <w:rPr>
          <w:sz w:val="24"/>
          <w:szCs w:val="28"/>
          <w:lang w:val="en-US"/>
        </w:rPr>
        <w:t>i</w:t>
      </w:r>
      <w:r w:rsidRPr="00BE727E">
        <w:rPr>
          <w:sz w:val="24"/>
          <w:szCs w:val="28"/>
        </w:rPr>
        <w:t xml:space="preserve"> </w:t>
      </w:r>
      <w:proofErr w:type="spellStart"/>
      <w:r w:rsidR="001B6BB2">
        <w:rPr>
          <w:sz w:val="24"/>
          <w:szCs w:val="28"/>
        </w:rPr>
        <w:t>тз</w:t>
      </w:r>
      <w:proofErr w:type="spellEnd"/>
      <w:r w:rsidRPr="00BE727E">
        <w:rPr>
          <w:sz w:val="24"/>
          <w:szCs w:val="28"/>
        </w:rPr>
        <w:t xml:space="preserve"> </w:t>
      </w:r>
      <w:r w:rsidRPr="00BE727E">
        <w:rPr>
          <w:szCs w:val="28"/>
        </w:rPr>
        <w:t xml:space="preserve">– количество единиц </w:t>
      </w:r>
      <w:r w:rsidRPr="00BE727E">
        <w:rPr>
          <w:szCs w:val="28"/>
          <w:lang w:val="en-US"/>
        </w:rPr>
        <w:t>i</w:t>
      </w:r>
      <w:r w:rsidRPr="00BE727E">
        <w:rPr>
          <w:szCs w:val="28"/>
        </w:rPr>
        <w:t xml:space="preserve">–го оборудования, требующего оформления </w:t>
      </w:r>
      <w:r w:rsidR="00A14182" w:rsidRPr="00BE727E">
        <w:rPr>
          <w:szCs w:val="28"/>
        </w:rPr>
        <w:t xml:space="preserve">технического </w:t>
      </w:r>
      <w:r w:rsidRPr="00BE727E">
        <w:rPr>
          <w:szCs w:val="28"/>
        </w:rPr>
        <w:t>заключения о нецелесообразности эксплуатации;</w:t>
      </w:r>
    </w:p>
    <w:p w:rsidR="00A31A8E" w:rsidRPr="00BE727E" w:rsidRDefault="00A31A8E" w:rsidP="008F7CC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BE727E">
        <w:rPr>
          <w:szCs w:val="28"/>
          <w:lang w:val="en-US"/>
        </w:rPr>
        <w:t>P</w:t>
      </w:r>
      <w:r w:rsidRPr="00BE727E">
        <w:rPr>
          <w:sz w:val="24"/>
          <w:szCs w:val="28"/>
          <w:lang w:val="en-US"/>
        </w:rPr>
        <w:t>i</w:t>
      </w:r>
      <w:r w:rsidRPr="00BE727E">
        <w:rPr>
          <w:sz w:val="24"/>
          <w:szCs w:val="28"/>
        </w:rPr>
        <w:t xml:space="preserve"> </w:t>
      </w:r>
      <w:proofErr w:type="spellStart"/>
      <w:r w:rsidRPr="00BE727E">
        <w:rPr>
          <w:sz w:val="24"/>
          <w:szCs w:val="28"/>
        </w:rPr>
        <w:t>т</w:t>
      </w:r>
      <w:r w:rsidR="00552B3F">
        <w:rPr>
          <w:sz w:val="24"/>
          <w:szCs w:val="28"/>
        </w:rPr>
        <w:t>з</w:t>
      </w:r>
      <w:proofErr w:type="spellEnd"/>
      <w:r w:rsidRPr="00BE727E">
        <w:rPr>
          <w:szCs w:val="28"/>
        </w:rPr>
        <w:t xml:space="preserve"> - цена </w:t>
      </w:r>
      <w:r w:rsidRPr="00BE727E">
        <w:rPr>
          <w:szCs w:val="28"/>
          <w:lang w:val="en-US"/>
        </w:rPr>
        <w:t>i</w:t>
      </w:r>
      <w:r w:rsidRPr="00BE727E">
        <w:rPr>
          <w:szCs w:val="28"/>
        </w:rPr>
        <w:t>-ой услуги по оформлению технического заключения.</w:t>
      </w:r>
    </w:p>
    <w:p w:rsidR="00A31A8E" w:rsidRPr="00BE727E" w:rsidRDefault="00A31A8E" w:rsidP="008F7CC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 w:rsidRPr="00BE727E">
        <w:rPr>
          <w:szCs w:val="28"/>
        </w:rPr>
        <w:t>Расчет производится в соответствии с нормативами согласно таблице:</w:t>
      </w: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594"/>
        <w:gridCol w:w="3699"/>
        <w:gridCol w:w="2228"/>
        <w:gridCol w:w="3118"/>
      </w:tblGrid>
      <w:tr w:rsidR="00BE727E" w:rsidRPr="00BE727E" w:rsidTr="00B0607F">
        <w:tc>
          <w:tcPr>
            <w:tcW w:w="594" w:type="dxa"/>
            <w:vAlign w:val="center"/>
          </w:tcPr>
          <w:p w:rsidR="00A31A8E" w:rsidRPr="00BE727E" w:rsidRDefault="002526FC" w:rsidP="00C14BDB">
            <w:pPr>
              <w:tabs>
                <w:tab w:val="left" w:pos="993"/>
              </w:tabs>
              <w:spacing w:after="0" w:line="240" w:lineRule="auto"/>
              <w:rPr>
                <w:szCs w:val="28"/>
              </w:rPr>
            </w:pPr>
            <w:r w:rsidRPr="00BE727E">
              <w:rPr>
                <w:szCs w:val="28"/>
              </w:rPr>
              <w:t>№</w:t>
            </w:r>
            <w:r w:rsidRPr="00BE727E">
              <w:rPr>
                <w:szCs w:val="28"/>
              </w:rPr>
              <w:br/>
            </w:r>
            <w:proofErr w:type="gramStart"/>
            <w:r w:rsidRPr="00BE727E">
              <w:rPr>
                <w:szCs w:val="28"/>
              </w:rPr>
              <w:t>п</w:t>
            </w:r>
            <w:proofErr w:type="gramEnd"/>
            <w:r w:rsidRPr="00BE727E">
              <w:rPr>
                <w:szCs w:val="28"/>
              </w:rPr>
              <w:t>/п</w:t>
            </w:r>
          </w:p>
        </w:tc>
        <w:tc>
          <w:tcPr>
            <w:tcW w:w="3699" w:type="dxa"/>
            <w:vAlign w:val="center"/>
          </w:tcPr>
          <w:p w:rsidR="00A31A8E" w:rsidRPr="00BE727E" w:rsidRDefault="00A31A8E" w:rsidP="008F7CC2">
            <w:pPr>
              <w:tabs>
                <w:tab w:val="left" w:pos="993"/>
              </w:tabs>
              <w:spacing w:after="0" w:line="240" w:lineRule="auto"/>
              <w:ind w:firstLine="709"/>
              <w:rPr>
                <w:szCs w:val="28"/>
              </w:rPr>
            </w:pPr>
            <w:r w:rsidRPr="00BE727E">
              <w:rPr>
                <w:szCs w:val="28"/>
              </w:rPr>
              <w:t>Наименование</w:t>
            </w:r>
          </w:p>
        </w:tc>
        <w:tc>
          <w:tcPr>
            <w:tcW w:w="2228" w:type="dxa"/>
          </w:tcPr>
          <w:p w:rsidR="00A14182" w:rsidRPr="00BE727E" w:rsidRDefault="00A31A8E" w:rsidP="002526FC">
            <w:pPr>
              <w:tabs>
                <w:tab w:val="left" w:pos="993"/>
              </w:tabs>
              <w:spacing w:after="0" w:line="240" w:lineRule="auto"/>
              <w:jc w:val="center"/>
              <w:rPr>
                <w:szCs w:val="28"/>
              </w:rPr>
            </w:pPr>
            <w:r w:rsidRPr="00BE727E">
              <w:rPr>
                <w:szCs w:val="28"/>
              </w:rPr>
              <w:t xml:space="preserve">Количество </w:t>
            </w:r>
          </w:p>
          <w:p w:rsidR="00A31A8E" w:rsidRPr="00BE727E" w:rsidRDefault="00A31A8E" w:rsidP="002526FC">
            <w:pPr>
              <w:tabs>
                <w:tab w:val="left" w:pos="993"/>
              </w:tabs>
              <w:spacing w:after="0" w:line="240" w:lineRule="auto"/>
              <w:jc w:val="center"/>
              <w:rPr>
                <w:szCs w:val="28"/>
              </w:rPr>
            </w:pPr>
            <w:r w:rsidRPr="00BE727E">
              <w:rPr>
                <w:szCs w:val="28"/>
              </w:rPr>
              <w:t>(не более), шт.</w:t>
            </w:r>
          </w:p>
        </w:tc>
        <w:tc>
          <w:tcPr>
            <w:tcW w:w="3118" w:type="dxa"/>
            <w:vAlign w:val="center"/>
          </w:tcPr>
          <w:p w:rsidR="00A31A8E" w:rsidRPr="00BE727E" w:rsidRDefault="00A31A8E" w:rsidP="002526FC">
            <w:pPr>
              <w:tabs>
                <w:tab w:val="left" w:pos="993"/>
              </w:tabs>
              <w:spacing w:after="0" w:line="240" w:lineRule="auto"/>
              <w:jc w:val="center"/>
              <w:rPr>
                <w:szCs w:val="28"/>
              </w:rPr>
            </w:pPr>
            <w:r w:rsidRPr="00BE727E">
              <w:rPr>
                <w:szCs w:val="28"/>
              </w:rPr>
              <w:t>Цена услуги за единицу</w:t>
            </w:r>
          </w:p>
          <w:p w:rsidR="00A31A8E" w:rsidRPr="00BE727E" w:rsidRDefault="00A31A8E" w:rsidP="002526FC">
            <w:pPr>
              <w:tabs>
                <w:tab w:val="left" w:pos="993"/>
              </w:tabs>
              <w:spacing w:after="0" w:line="240" w:lineRule="auto"/>
              <w:jc w:val="center"/>
              <w:rPr>
                <w:szCs w:val="28"/>
              </w:rPr>
            </w:pPr>
            <w:r w:rsidRPr="00BE727E">
              <w:rPr>
                <w:szCs w:val="28"/>
              </w:rPr>
              <w:t>(не более), руб.</w:t>
            </w:r>
          </w:p>
        </w:tc>
      </w:tr>
      <w:tr w:rsidR="00BE727E" w:rsidRPr="00BE727E" w:rsidTr="00B0607F">
        <w:tc>
          <w:tcPr>
            <w:tcW w:w="594" w:type="dxa"/>
            <w:vAlign w:val="center"/>
          </w:tcPr>
          <w:p w:rsidR="00A31A8E" w:rsidRPr="00BE727E" w:rsidRDefault="00A31A8E" w:rsidP="00C14BDB">
            <w:pPr>
              <w:tabs>
                <w:tab w:val="left" w:pos="993"/>
              </w:tabs>
              <w:spacing w:after="0" w:line="240" w:lineRule="auto"/>
              <w:jc w:val="center"/>
              <w:rPr>
                <w:szCs w:val="28"/>
              </w:rPr>
            </w:pPr>
            <w:r w:rsidRPr="00BE727E">
              <w:rPr>
                <w:szCs w:val="28"/>
              </w:rPr>
              <w:t>1</w:t>
            </w:r>
          </w:p>
        </w:tc>
        <w:tc>
          <w:tcPr>
            <w:tcW w:w="3699" w:type="dxa"/>
            <w:vAlign w:val="center"/>
          </w:tcPr>
          <w:p w:rsidR="00A31A8E" w:rsidRPr="00BE727E" w:rsidRDefault="00A31A8E" w:rsidP="00F7229F">
            <w:pPr>
              <w:tabs>
                <w:tab w:val="left" w:pos="993"/>
              </w:tabs>
              <w:spacing w:after="0" w:line="240" w:lineRule="auto"/>
              <w:jc w:val="center"/>
              <w:rPr>
                <w:szCs w:val="28"/>
              </w:rPr>
            </w:pPr>
            <w:r w:rsidRPr="00BE727E">
              <w:rPr>
                <w:szCs w:val="28"/>
              </w:rPr>
              <w:t>2</w:t>
            </w:r>
          </w:p>
        </w:tc>
        <w:tc>
          <w:tcPr>
            <w:tcW w:w="2228" w:type="dxa"/>
            <w:vAlign w:val="center"/>
          </w:tcPr>
          <w:p w:rsidR="00A31A8E" w:rsidRPr="00BE727E" w:rsidRDefault="00A31A8E" w:rsidP="00F7229F">
            <w:pPr>
              <w:tabs>
                <w:tab w:val="left" w:pos="993"/>
              </w:tabs>
              <w:spacing w:after="0" w:line="240" w:lineRule="auto"/>
              <w:jc w:val="center"/>
              <w:rPr>
                <w:szCs w:val="28"/>
              </w:rPr>
            </w:pPr>
            <w:r w:rsidRPr="00BE727E">
              <w:rPr>
                <w:szCs w:val="28"/>
              </w:rPr>
              <w:t>3</w:t>
            </w:r>
          </w:p>
        </w:tc>
        <w:tc>
          <w:tcPr>
            <w:tcW w:w="3118" w:type="dxa"/>
            <w:vAlign w:val="center"/>
          </w:tcPr>
          <w:p w:rsidR="00A31A8E" w:rsidRPr="00BE727E" w:rsidRDefault="00A31A8E" w:rsidP="00F7229F">
            <w:pPr>
              <w:tabs>
                <w:tab w:val="left" w:pos="993"/>
              </w:tabs>
              <w:spacing w:after="0" w:line="240" w:lineRule="auto"/>
              <w:jc w:val="center"/>
              <w:rPr>
                <w:szCs w:val="28"/>
              </w:rPr>
            </w:pPr>
            <w:r w:rsidRPr="00BE727E">
              <w:rPr>
                <w:szCs w:val="28"/>
              </w:rPr>
              <w:t>4</w:t>
            </w:r>
          </w:p>
        </w:tc>
      </w:tr>
      <w:tr w:rsidR="00BE727E" w:rsidRPr="00BE727E" w:rsidTr="00B0607F">
        <w:tc>
          <w:tcPr>
            <w:tcW w:w="594" w:type="dxa"/>
            <w:vAlign w:val="center"/>
          </w:tcPr>
          <w:p w:rsidR="00A31A8E" w:rsidRPr="00BE727E" w:rsidRDefault="00A31A8E" w:rsidP="00C14BDB">
            <w:pPr>
              <w:tabs>
                <w:tab w:val="left" w:pos="993"/>
              </w:tabs>
              <w:spacing w:after="0" w:line="240" w:lineRule="auto"/>
              <w:jc w:val="center"/>
              <w:rPr>
                <w:szCs w:val="28"/>
              </w:rPr>
            </w:pPr>
            <w:r w:rsidRPr="00BE727E">
              <w:rPr>
                <w:szCs w:val="28"/>
              </w:rPr>
              <w:t>1</w:t>
            </w:r>
          </w:p>
        </w:tc>
        <w:tc>
          <w:tcPr>
            <w:tcW w:w="3699" w:type="dxa"/>
          </w:tcPr>
          <w:p w:rsidR="00A31A8E" w:rsidRPr="00BE727E" w:rsidRDefault="00A31A8E" w:rsidP="002526FC">
            <w:pPr>
              <w:tabs>
                <w:tab w:val="left" w:pos="993"/>
              </w:tabs>
              <w:spacing w:after="0" w:line="240" w:lineRule="auto"/>
              <w:jc w:val="both"/>
              <w:rPr>
                <w:szCs w:val="28"/>
              </w:rPr>
            </w:pPr>
            <w:r w:rsidRPr="00BE727E">
              <w:rPr>
                <w:szCs w:val="28"/>
              </w:rPr>
              <w:t xml:space="preserve">Оформление </w:t>
            </w:r>
            <w:r w:rsidR="00A14182" w:rsidRPr="00BE727E">
              <w:rPr>
                <w:szCs w:val="28"/>
              </w:rPr>
              <w:t xml:space="preserve">технического </w:t>
            </w:r>
            <w:r w:rsidRPr="00BE727E">
              <w:rPr>
                <w:szCs w:val="28"/>
              </w:rPr>
              <w:t>заключения о нецелесообразности эксплуатации</w:t>
            </w:r>
            <w:r w:rsidR="00A14182" w:rsidRPr="00BE727E">
              <w:rPr>
                <w:szCs w:val="28"/>
              </w:rPr>
              <w:t xml:space="preserve"> оборудования</w:t>
            </w:r>
          </w:p>
        </w:tc>
        <w:tc>
          <w:tcPr>
            <w:tcW w:w="2228" w:type="dxa"/>
            <w:vAlign w:val="center"/>
          </w:tcPr>
          <w:p w:rsidR="00A31A8E" w:rsidRPr="00BE727E" w:rsidRDefault="00A31A8E" w:rsidP="004469B4">
            <w:pPr>
              <w:tabs>
                <w:tab w:val="left" w:pos="993"/>
              </w:tabs>
              <w:spacing w:after="0" w:line="240" w:lineRule="auto"/>
              <w:jc w:val="center"/>
              <w:rPr>
                <w:szCs w:val="28"/>
              </w:rPr>
            </w:pPr>
            <w:r w:rsidRPr="00BE727E">
              <w:rPr>
                <w:szCs w:val="28"/>
              </w:rPr>
              <w:t>70</w:t>
            </w:r>
          </w:p>
        </w:tc>
        <w:tc>
          <w:tcPr>
            <w:tcW w:w="3118" w:type="dxa"/>
            <w:vAlign w:val="center"/>
          </w:tcPr>
          <w:p w:rsidR="00A31A8E" w:rsidRPr="00BE727E" w:rsidRDefault="00A31A8E" w:rsidP="004469B4">
            <w:pPr>
              <w:tabs>
                <w:tab w:val="left" w:pos="993"/>
              </w:tabs>
              <w:spacing w:after="0" w:line="240" w:lineRule="auto"/>
              <w:jc w:val="right"/>
              <w:rPr>
                <w:szCs w:val="28"/>
              </w:rPr>
            </w:pPr>
            <w:r w:rsidRPr="00BE727E">
              <w:rPr>
                <w:szCs w:val="28"/>
              </w:rPr>
              <w:t>400,00</w:t>
            </w:r>
          </w:p>
        </w:tc>
      </w:tr>
    </w:tbl>
    <w:p w:rsidR="005D4206" w:rsidRPr="00BE727E" w:rsidRDefault="00B409B7" w:rsidP="008F7CC2">
      <w:pPr>
        <w:tabs>
          <w:tab w:val="left" w:pos="993"/>
        </w:tabs>
        <w:spacing w:after="0" w:line="240" w:lineRule="auto"/>
        <w:ind w:firstLine="709"/>
        <w:jc w:val="right"/>
        <w:rPr>
          <w:szCs w:val="28"/>
        </w:rPr>
      </w:pPr>
      <w:r w:rsidRPr="00BE727E">
        <w:rPr>
          <w:szCs w:val="28"/>
        </w:rPr>
        <w:t>»</w:t>
      </w:r>
      <w:r w:rsidR="00591394">
        <w:rPr>
          <w:szCs w:val="28"/>
        </w:rPr>
        <w:t>.</w:t>
      </w:r>
    </w:p>
    <w:p w:rsidR="007533D1" w:rsidRPr="00BE727E" w:rsidRDefault="005D4206" w:rsidP="008F7C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27E">
        <w:rPr>
          <w:rFonts w:ascii="Times New Roman" w:hAnsi="Times New Roman" w:cs="Times New Roman"/>
          <w:sz w:val="28"/>
          <w:szCs w:val="28"/>
        </w:rPr>
        <w:t>1.2. Таблицу пункта 4.</w:t>
      </w:r>
      <w:r w:rsidR="0037624E" w:rsidRPr="00BE727E">
        <w:rPr>
          <w:rFonts w:ascii="Times New Roman" w:hAnsi="Times New Roman" w:cs="Times New Roman"/>
          <w:sz w:val="28"/>
          <w:szCs w:val="28"/>
        </w:rPr>
        <w:t>1</w:t>
      </w:r>
      <w:r w:rsidRPr="00BE727E">
        <w:rPr>
          <w:rFonts w:ascii="Times New Roman" w:hAnsi="Times New Roman" w:cs="Times New Roman"/>
          <w:sz w:val="28"/>
          <w:szCs w:val="28"/>
        </w:rPr>
        <w:t xml:space="preserve"> подраздела 4 раздела </w:t>
      </w:r>
      <w:r w:rsidRPr="00BE727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E727E">
        <w:rPr>
          <w:rFonts w:ascii="Times New Roman" w:hAnsi="Times New Roman" w:cs="Times New Roman"/>
          <w:sz w:val="28"/>
          <w:szCs w:val="28"/>
        </w:rPr>
        <w:t xml:space="preserve"> дополнить </w:t>
      </w:r>
      <w:r w:rsidR="0087102A" w:rsidRPr="00BE727E">
        <w:rPr>
          <w:rFonts w:ascii="Times New Roman" w:hAnsi="Times New Roman" w:cs="Times New Roman"/>
          <w:sz w:val="28"/>
          <w:szCs w:val="28"/>
        </w:rPr>
        <w:t>новыми пунктами</w:t>
      </w:r>
      <w:r w:rsidRPr="00BE727E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506"/>
        <w:gridCol w:w="6015"/>
        <w:gridCol w:w="1559"/>
        <w:gridCol w:w="1559"/>
      </w:tblGrid>
      <w:tr w:rsidR="00BE727E" w:rsidRPr="00BE727E" w:rsidTr="00160546">
        <w:trPr>
          <w:trHeight w:val="685"/>
        </w:trPr>
        <w:tc>
          <w:tcPr>
            <w:tcW w:w="506" w:type="dxa"/>
            <w:vAlign w:val="center"/>
          </w:tcPr>
          <w:p w:rsidR="003271A0" w:rsidRPr="00BE727E" w:rsidRDefault="003271A0" w:rsidP="00C14BDB">
            <w:pPr>
              <w:widowControl w:val="0"/>
              <w:spacing w:after="0" w:line="240" w:lineRule="auto"/>
              <w:rPr>
                <w:szCs w:val="28"/>
              </w:rPr>
            </w:pPr>
            <w:r w:rsidRPr="00BE727E">
              <w:rPr>
                <w:szCs w:val="28"/>
              </w:rPr>
              <w:t>14</w:t>
            </w:r>
          </w:p>
        </w:tc>
        <w:tc>
          <w:tcPr>
            <w:tcW w:w="6015" w:type="dxa"/>
            <w:vAlign w:val="center"/>
          </w:tcPr>
          <w:p w:rsidR="003271A0" w:rsidRPr="00BE727E" w:rsidRDefault="003271A0" w:rsidP="002526FC">
            <w:pPr>
              <w:widowControl w:val="0"/>
              <w:spacing w:after="0" w:line="240" w:lineRule="auto"/>
              <w:rPr>
                <w:szCs w:val="24"/>
              </w:rPr>
            </w:pPr>
            <w:r w:rsidRPr="00BE727E">
              <w:rPr>
                <w:szCs w:val="24"/>
              </w:rPr>
              <w:t>Программное обеспечение «КриптоПро Office Signature» на 10 пользователей</w:t>
            </w:r>
          </w:p>
        </w:tc>
        <w:tc>
          <w:tcPr>
            <w:tcW w:w="1559" w:type="dxa"/>
            <w:vAlign w:val="center"/>
          </w:tcPr>
          <w:p w:rsidR="003271A0" w:rsidRPr="00BE727E" w:rsidRDefault="000D5190" w:rsidP="00202E27">
            <w:pPr>
              <w:widowControl w:val="0"/>
              <w:spacing w:after="0" w:line="240" w:lineRule="auto"/>
              <w:jc w:val="right"/>
              <w:rPr>
                <w:sz w:val="24"/>
                <w:szCs w:val="24"/>
              </w:rPr>
            </w:pPr>
            <w:r w:rsidRPr="00BE727E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3271A0" w:rsidRPr="00BE727E" w:rsidRDefault="00160546" w:rsidP="002526FC">
            <w:pPr>
              <w:widowControl w:val="0"/>
              <w:spacing w:after="0" w:line="240" w:lineRule="auto"/>
              <w:jc w:val="right"/>
              <w:rPr>
                <w:szCs w:val="24"/>
              </w:rPr>
            </w:pPr>
            <w:r>
              <w:rPr>
                <w:szCs w:val="24"/>
              </w:rPr>
              <w:t>12 000</w:t>
            </w:r>
            <w:r w:rsidR="003271A0" w:rsidRPr="00BE727E">
              <w:rPr>
                <w:szCs w:val="24"/>
              </w:rPr>
              <w:t>,00</w:t>
            </w:r>
          </w:p>
        </w:tc>
      </w:tr>
      <w:tr w:rsidR="00BE727E" w:rsidRPr="00BE727E" w:rsidTr="00160546">
        <w:trPr>
          <w:trHeight w:val="669"/>
        </w:trPr>
        <w:tc>
          <w:tcPr>
            <w:tcW w:w="506" w:type="dxa"/>
            <w:vAlign w:val="center"/>
          </w:tcPr>
          <w:p w:rsidR="003271A0" w:rsidRPr="00BE727E" w:rsidRDefault="003271A0" w:rsidP="00C14BDB">
            <w:pPr>
              <w:widowControl w:val="0"/>
              <w:spacing w:after="0" w:line="240" w:lineRule="auto"/>
              <w:rPr>
                <w:szCs w:val="28"/>
              </w:rPr>
            </w:pPr>
            <w:r w:rsidRPr="00BE727E">
              <w:rPr>
                <w:szCs w:val="28"/>
              </w:rPr>
              <w:t>15</w:t>
            </w:r>
          </w:p>
        </w:tc>
        <w:tc>
          <w:tcPr>
            <w:tcW w:w="6015" w:type="dxa"/>
            <w:vAlign w:val="center"/>
          </w:tcPr>
          <w:p w:rsidR="003271A0" w:rsidRPr="00BE727E" w:rsidRDefault="003271A0" w:rsidP="002526FC">
            <w:pPr>
              <w:widowControl w:val="0"/>
              <w:spacing w:after="0" w:line="240" w:lineRule="auto"/>
              <w:rPr>
                <w:szCs w:val="24"/>
              </w:rPr>
            </w:pPr>
            <w:r w:rsidRPr="00BE727E">
              <w:rPr>
                <w:szCs w:val="24"/>
              </w:rPr>
              <w:t>Программное обеспечение «КриптоПро CSP» на 10 пользователей</w:t>
            </w:r>
          </w:p>
        </w:tc>
        <w:tc>
          <w:tcPr>
            <w:tcW w:w="1559" w:type="dxa"/>
            <w:vAlign w:val="center"/>
          </w:tcPr>
          <w:p w:rsidR="003271A0" w:rsidRPr="00BE727E" w:rsidRDefault="000D5190" w:rsidP="00202E27">
            <w:pPr>
              <w:widowControl w:val="0"/>
              <w:spacing w:after="0" w:line="240" w:lineRule="auto"/>
              <w:jc w:val="right"/>
              <w:rPr>
                <w:sz w:val="24"/>
                <w:szCs w:val="24"/>
              </w:rPr>
            </w:pPr>
            <w:r w:rsidRPr="00BE727E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3271A0" w:rsidRPr="00BE727E" w:rsidRDefault="00160546" w:rsidP="002526FC">
            <w:pPr>
              <w:widowControl w:val="0"/>
              <w:spacing w:after="0" w:line="240" w:lineRule="auto"/>
              <w:jc w:val="right"/>
              <w:rPr>
                <w:szCs w:val="24"/>
              </w:rPr>
            </w:pPr>
            <w:r>
              <w:rPr>
                <w:szCs w:val="24"/>
              </w:rPr>
              <w:t>27 000</w:t>
            </w:r>
            <w:r w:rsidR="003271A0" w:rsidRPr="00BE727E">
              <w:rPr>
                <w:szCs w:val="24"/>
              </w:rPr>
              <w:t>,00</w:t>
            </w:r>
          </w:p>
        </w:tc>
      </w:tr>
    </w:tbl>
    <w:p w:rsidR="005D4206" w:rsidRPr="008730F2" w:rsidRDefault="005D4206" w:rsidP="008F7CC2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  <w:r w:rsidRPr="00BE727E">
        <w:rPr>
          <w:szCs w:val="28"/>
        </w:rPr>
        <w:t>1</w:t>
      </w:r>
      <w:r w:rsidRPr="008730F2">
        <w:rPr>
          <w:szCs w:val="28"/>
        </w:rPr>
        <w:t xml:space="preserve">.3. </w:t>
      </w:r>
      <w:r w:rsidR="00E33725">
        <w:rPr>
          <w:szCs w:val="28"/>
        </w:rPr>
        <w:t>Пункт 8.4</w:t>
      </w:r>
      <w:bookmarkStart w:id="0" w:name="_GoBack"/>
      <w:bookmarkEnd w:id="0"/>
      <w:r w:rsidR="00E33725">
        <w:rPr>
          <w:szCs w:val="28"/>
        </w:rPr>
        <w:t xml:space="preserve"> п</w:t>
      </w:r>
      <w:r w:rsidR="00EC2518" w:rsidRPr="008730F2">
        <w:rPr>
          <w:szCs w:val="28"/>
        </w:rPr>
        <w:t>одраздел</w:t>
      </w:r>
      <w:r w:rsidR="00E33725">
        <w:rPr>
          <w:szCs w:val="28"/>
        </w:rPr>
        <w:t>а</w:t>
      </w:r>
      <w:r w:rsidR="00EC2518" w:rsidRPr="008730F2">
        <w:rPr>
          <w:szCs w:val="28"/>
        </w:rPr>
        <w:t xml:space="preserve"> 8 раздела </w:t>
      </w:r>
      <w:r w:rsidR="008730F2" w:rsidRPr="008730F2">
        <w:rPr>
          <w:szCs w:val="28"/>
          <w:lang w:val="en-US"/>
        </w:rPr>
        <w:t>V</w:t>
      </w:r>
      <w:r w:rsidR="00EC2518" w:rsidRPr="008730F2">
        <w:rPr>
          <w:szCs w:val="28"/>
          <w:lang w:val="en-US"/>
        </w:rPr>
        <w:t>I</w:t>
      </w:r>
      <w:r w:rsidR="00EC2518" w:rsidRPr="008730F2">
        <w:rPr>
          <w:szCs w:val="28"/>
        </w:rPr>
        <w:t xml:space="preserve"> </w:t>
      </w:r>
      <w:r w:rsidR="00E33725">
        <w:rPr>
          <w:szCs w:val="28"/>
        </w:rPr>
        <w:t>дополнить</w:t>
      </w:r>
      <w:r w:rsidR="00870EB1">
        <w:rPr>
          <w:szCs w:val="28"/>
        </w:rPr>
        <w:t xml:space="preserve"> </w:t>
      </w:r>
      <w:r w:rsidR="008730F2" w:rsidRPr="008730F2">
        <w:rPr>
          <w:szCs w:val="28"/>
        </w:rPr>
        <w:t>пунктом</w:t>
      </w:r>
      <w:r w:rsidR="00870EB1">
        <w:rPr>
          <w:szCs w:val="28"/>
        </w:rPr>
        <w:t xml:space="preserve"> 8.4.2 следующего содер</w:t>
      </w:r>
      <w:r w:rsidR="009F722B">
        <w:rPr>
          <w:szCs w:val="28"/>
        </w:rPr>
        <w:t>ж</w:t>
      </w:r>
      <w:r w:rsidR="00870EB1">
        <w:rPr>
          <w:szCs w:val="28"/>
        </w:rPr>
        <w:t>а</w:t>
      </w:r>
      <w:r w:rsidR="009F722B">
        <w:rPr>
          <w:szCs w:val="28"/>
        </w:rPr>
        <w:t>ния</w:t>
      </w:r>
      <w:r w:rsidR="00BE727E" w:rsidRPr="008730F2">
        <w:rPr>
          <w:szCs w:val="28"/>
        </w:rPr>
        <w:t>:</w:t>
      </w:r>
    </w:p>
    <w:p w:rsidR="008730F2" w:rsidRPr="008730F2" w:rsidRDefault="00685261" w:rsidP="008730F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Times New Roman"/>
          <w:szCs w:val="28"/>
          <w:lang w:eastAsia="ru-RU"/>
        </w:rPr>
      </w:pPr>
      <w:r w:rsidRPr="008730F2">
        <w:rPr>
          <w:szCs w:val="28"/>
        </w:rPr>
        <w:t>«</w:t>
      </w:r>
      <w:r w:rsidR="00CA3DF4" w:rsidRPr="008730F2">
        <w:rPr>
          <w:szCs w:val="28"/>
        </w:rPr>
        <w:t>8.</w:t>
      </w:r>
      <w:r w:rsidR="008730F2" w:rsidRPr="008730F2">
        <w:rPr>
          <w:szCs w:val="28"/>
        </w:rPr>
        <w:t>4</w:t>
      </w:r>
      <w:r w:rsidR="00CA3DF4" w:rsidRPr="008730F2">
        <w:rPr>
          <w:szCs w:val="28"/>
        </w:rPr>
        <w:t>.</w:t>
      </w:r>
      <w:r w:rsidR="008730F2" w:rsidRPr="008730F2">
        <w:rPr>
          <w:szCs w:val="28"/>
        </w:rPr>
        <w:t>2.</w:t>
      </w:r>
      <w:r w:rsidR="00CA3DF4" w:rsidRPr="008730F2">
        <w:rPr>
          <w:szCs w:val="28"/>
        </w:rPr>
        <w:t xml:space="preserve"> </w:t>
      </w:r>
      <w:r w:rsidR="008730F2" w:rsidRPr="008730F2">
        <w:rPr>
          <w:rFonts w:eastAsia="Times New Roman"/>
          <w:szCs w:val="28"/>
          <w:lang w:eastAsia="ru-RU"/>
        </w:rPr>
        <w:t xml:space="preserve">Затраты на приобретение </w:t>
      </w:r>
      <w:r w:rsidR="008730F2" w:rsidRPr="008730F2">
        <w:rPr>
          <w:rFonts w:eastAsia="Times New Roman"/>
          <w:szCs w:val="20"/>
          <w:shd w:val="clear" w:color="auto" w:fill="FFFFFF"/>
          <w:lang w:eastAsia="ru-RU"/>
        </w:rPr>
        <w:t xml:space="preserve">беспилотных летательных аппаратов </w:t>
      </w:r>
      <w:r w:rsidR="008730F2" w:rsidRPr="008730F2">
        <w:rPr>
          <w:rFonts w:eastAsia="Times New Roman"/>
          <w:szCs w:val="28"/>
          <w:lang w:eastAsia="ru-RU"/>
        </w:rPr>
        <w:t>(</w:t>
      </w:r>
      <m:oMath>
        <m:sSub>
          <m:sSubPr>
            <m:ctrlPr>
              <w:rPr>
                <w:rFonts w:ascii="Cambria Math" w:hAnsi="Cambria Math"/>
                <w:i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Cs w:val="28"/>
                <w:lang w:eastAsia="ru-RU"/>
              </w:rPr>
              <m:t>бпла</m:t>
            </m:r>
          </m:sub>
        </m:sSub>
        <m:r>
          <w:rPr>
            <w:rFonts w:ascii="Cambria Math" w:hAnsi="Cambria Math"/>
            <w:szCs w:val="28"/>
            <w:lang w:eastAsia="ru-RU"/>
          </w:rPr>
          <m:t>)</m:t>
        </m:r>
      </m:oMath>
      <w:r w:rsidR="008730F2" w:rsidRPr="008730F2">
        <w:rPr>
          <w:rFonts w:eastAsia="Times New Roman"/>
          <w:szCs w:val="28"/>
          <w:vertAlign w:val="subscript"/>
          <w:lang w:eastAsia="ru-RU"/>
        </w:rPr>
        <w:t xml:space="preserve"> </w:t>
      </w:r>
      <w:r w:rsidR="008730F2" w:rsidRPr="008730F2">
        <w:rPr>
          <w:rFonts w:eastAsia="Times New Roman"/>
          <w:szCs w:val="28"/>
          <w:lang w:eastAsia="ru-RU"/>
        </w:rPr>
        <w:t>определяются по формуле:</w:t>
      </w:r>
    </w:p>
    <w:p w:rsidR="008730F2" w:rsidRPr="008730F2" w:rsidRDefault="00191A3B" w:rsidP="008730F2">
      <w:pPr>
        <w:widowControl w:val="0"/>
        <w:spacing w:after="0" w:line="240" w:lineRule="auto"/>
        <w:jc w:val="center"/>
        <w:rPr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eastAsia="ru-RU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eastAsia="ru-RU"/>
                </w:rPr>
                <m:t>бпла</m:t>
              </m:r>
            </m:sub>
          </m:sSub>
          <m:r>
            <w:rPr>
              <w:rFonts w:ascii="Cambria Math" w:hAnsi="Cambria Math"/>
              <w:szCs w:val="28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 w:eastAsia="ru-RU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  <w:lang w:eastAsia="ru-RU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 w:eastAsia="ru-RU"/>
                    </w:rPr>
                    <m:t>i</m:t>
                  </m:r>
                  <m:r>
                    <w:rPr>
                      <w:rFonts w:ascii="Cambria Math" w:hAnsi="Cambria Math"/>
                      <w:szCs w:val="28"/>
                      <w:lang w:eastAsia="ru-RU"/>
                    </w:rPr>
                    <m:t xml:space="preserve"> бпла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eastAsia="ru-RU"/>
                    </w:rPr>
                    <m:t>i бпла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eastAsia="ru-RU"/>
                </w:rPr>
                <m:t xml:space="preserve">  ,</m:t>
              </m:r>
            </m:e>
          </m:nary>
          <m:r>
            <m:rPr>
              <m:sty m:val="p"/>
            </m:rPr>
            <w:rPr>
              <w:rFonts w:ascii="Cambria Math" w:hAnsi="Cambria Math"/>
              <w:szCs w:val="28"/>
              <w:lang w:eastAsia="ru-RU"/>
            </w:rPr>
            <m:t xml:space="preserve"> </m:t>
          </m:r>
        </m:oMath>
      </m:oMathPara>
    </w:p>
    <w:p w:rsidR="008730F2" w:rsidRPr="008730F2" w:rsidRDefault="008730F2" w:rsidP="008730F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Times New Roman"/>
          <w:szCs w:val="28"/>
          <w:lang w:eastAsia="ru-RU"/>
        </w:rPr>
      </w:pPr>
      <w:r w:rsidRPr="008730F2">
        <w:rPr>
          <w:rFonts w:eastAsia="Times New Roman"/>
          <w:szCs w:val="28"/>
          <w:lang w:eastAsia="ru-RU"/>
        </w:rPr>
        <w:t>где:</w:t>
      </w:r>
    </w:p>
    <w:p w:rsidR="008730F2" w:rsidRPr="008730F2" w:rsidRDefault="00191A3B" w:rsidP="008730F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Times New Roman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Cs w:val="28"/>
                <w:lang w:val="en-US"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Cs w:val="28"/>
                <w:lang w:eastAsia="ru-RU"/>
              </w:rPr>
              <m:t>i бпла</m:t>
            </m:r>
          </m:sub>
        </m:sSub>
      </m:oMath>
      <w:r w:rsidR="008730F2" w:rsidRPr="008730F2">
        <w:rPr>
          <w:rFonts w:eastAsia="Times New Roman"/>
          <w:szCs w:val="28"/>
          <w:lang w:eastAsia="ru-RU"/>
        </w:rPr>
        <w:t xml:space="preserve"> - количество i-х </w:t>
      </w:r>
      <w:r w:rsidR="008730F2" w:rsidRPr="008730F2">
        <w:rPr>
          <w:rFonts w:eastAsia="Times New Roman"/>
          <w:szCs w:val="20"/>
          <w:shd w:val="clear" w:color="auto" w:fill="FFFFFF"/>
          <w:lang w:eastAsia="ru-RU"/>
        </w:rPr>
        <w:t>беспилотных летательных аппаратов</w:t>
      </w:r>
      <w:r w:rsidR="008730F2" w:rsidRPr="008730F2">
        <w:rPr>
          <w:rFonts w:eastAsia="Times New Roman"/>
          <w:szCs w:val="28"/>
          <w:lang w:eastAsia="ru-RU"/>
        </w:rPr>
        <w:t>;</w:t>
      </w:r>
    </w:p>
    <w:p w:rsidR="008730F2" w:rsidRPr="008730F2" w:rsidRDefault="00191A3B" w:rsidP="008730F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Times New Roman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Cs w:val="28"/>
                <w:lang w:eastAsia="ru-RU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Cs w:val="28"/>
                <w:lang w:val="en-US" w:eastAsia="ru-RU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/>
                <w:szCs w:val="28"/>
                <w:lang w:eastAsia="ru-RU"/>
              </w:rPr>
              <m:t xml:space="preserve"> бпла</m:t>
            </m:r>
          </m:sub>
        </m:sSub>
      </m:oMath>
      <w:r w:rsidR="008730F2" w:rsidRPr="008730F2">
        <w:rPr>
          <w:rFonts w:eastAsia="Times New Roman"/>
          <w:szCs w:val="28"/>
          <w:lang w:eastAsia="ru-RU"/>
        </w:rPr>
        <w:t xml:space="preserve"> - цена i-го </w:t>
      </w:r>
      <w:r w:rsidR="008730F2" w:rsidRPr="008730F2">
        <w:rPr>
          <w:rFonts w:eastAsia="Times New Roman"/>
          <w:szCs w:val="20"/>
          <w:shd w:val="clear" w:color="auto" w:fill="FFFFFF"/>
          <w:lang w:eastAsia="ru-RU"/>
        </w:rPr>
        <w:t>беспилотного летательного аппарата</w:t>
      </w:r>
      <w:r w:rsidR="008730F2" w:rsidRPr="008730F2">
        <w:rPr>
          <w:rFonts w:eastAsia="Times New Roman"/>
          <w:szCs w:val="28"/>
          <w:lang w:eastAsia="ru-RU"/>
        </w:rPr>
        <w:t>.</w:t>
      </w:r>
    </w:p>
    <w:p w:rsidR="008730F2" w:rsidRPr="008730F2" w:rsidRDefault="008730F2" w:rsidP="008730F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Times New Roman"/>
          <w:szCs w:val="28"/>
          <w:lang w:eastAsia="ru-RU"/>
        </w:rPr>
      </w:pPr>
      <w:r w:rsidRPr="008730F2">
        <w:rPr>
          <w:rFonts w:eastAsia="Times New Roman"/>
          <w:szCs w:val="28"/>
          <w:lang w:eastAsia="ru-RU"/>
        </w:rPr>
        <w:t>Расчет производится в соответствии с нормативами согласно таблице:</w:t>
      </w:r>
    </w:p>
    <w:tbl>
      <w:tblPr>
        <w:tblStyle w:val="1"/>
        <w:tblW w:w="9639" w:type="dxa"/>
        <w:tblInd w:w="108" w:type="dxa"/>
        <w:tblLook w:val="04A0" w:firstRow="1" w:lastRow="0" w:firstColumn="1" w:lastColumn="0" w:noHBand="0" w:noVBand="1"/>
      </w:tblPr>
      <w:tblGrid>
        <w:gridCol w:w="595"/>
        <w:gridCol w:w="3397"/>
        <w:gridCol w:w="1681"/>
        <w:gridCol w:w="2053"/>
        <w:gridCol w:w="1913"/>
      </w:tblGrid>
      <w:tr w:rsidR="008730F2" w:rsidRPr="00EE49C7" w:rsidTr="00D625D6">
        <w:trPr>
          <w:trHeight w:val="340"/>
        </w:trPr>
        <w:tc>
          <w:tcPr>
            <w:tcW w:w="567" w:type="dxa"/>
            <w:vAlign w:val="center"/>
          </w:tcPr>
          <w:p w:rsidR="008730F2" w:rsidRPr="008730F2" w:rsidRDefault="008730F2" w:rsidP="008730F2">
            <w:pPr>
              <w:widowControl w:val="0"/>
              <w:spacing w:after="0" w:line="240" w:lineRule="auto"/>
              <w:rPr>
                <w:rFonts w:eastAsia="Calibri"/>
                <w:szCs w:val="28"/>
              </w:rPr>
            </w:pPr>
            <w:r w:rsidRPr="008730F2">
              <w:rPr>
                <w:rFonts w:eastAsia="Calibri"/>
                <w:szCs w:val="28"/>
              </w:rPr>
              <w:t xml:space="preserve">№ </w:t>
            </w:r>
            <w:proofErr w:type="gramStart"/>
            <w:r w:rsidRPr="008730F2">
              <w:rPr>
                <w:rFonts w:eastAsia="Calibri"/>
                <w:szCs w:val="28"/>
              </w:rPr>
              <w:t>п</w:t>
            </w:r>
            <w:proofErr w:type="gramEnd"/>
            <w:r w:rsidRPr="008730F2">
              <w:rPr>
                <w:rFonts w:eastAsia="Calibri"/>
                <w:szCs w:val="28"/>
              </w:rPr>
              <w:t>/п</w:t>
            </w:r>
          </w:p>
        </w:tc>
        <w:tc>
          <w:tcPr>
            <w:tcW w:w="3544" w:type="dxa"/>
            <w:vAlign w:val="center"/>
          </w:tcPr>
          <w:p w:rsidR="008730F2" w:rsidRPr="008730F2" w:rsidRDefault="008730F2" w:rsidP="008730F2">
            <w:pPr>
              <w:widowControl w:val="0"/>
              <w:spacing w:after="0" w:line="240" w:lineRule="auto"/>
              <w:rPr>
                <w:rFonts w:eastAsia="Calibri"/>
                <w:szCs w:val="28"/>
              </w:rPr>
            </w:pPr>
            <w:r w:rsidRPr="008730F2">
              <w:rPr>
                <w:rFonts w:eastAsia="Calibri"/>
                <w:szCs w:val="28"/>
              </w:rPr>
              <w:t xml:space="preserve">Наименование </w:t>
            </w:r>
          </w:p>
        </w:tc>
        <w:tc>
          <w:tcPr>
            <w:tcW w:w="1688" w:type="dxa"/>
            <w:vAlign w:val="center"/>
          </w:tcPr>
          <w:p w:rsidR="008730F2" w:rsidRPr="008730F2" w:rsidRDefault="008730F2" w:rsidP="008730F2">
            <w:pPr>
              <w:widowControl w:val="0"/>
              <w:spacing w:after="0" w:line="240" w:lineRule="auto"/>
              <w:rPr>
                <w:rFonts w:eastAsia="Calibri"/>
                <w:szCs w:val="28"/>
              </w:rPr>
            </w:pPr>
            <w:r w:rsidRPr="008730F2">
              <w:rPr>
                <w:rFonts w:eastAsia="Calibri"/>
                <w:szCs w:val="28"/>
              </w:rPr>
              <w:t xml:space="preserve">Количество </w:t>
            </w:r>
          </w:p>
          <w:p w:rsidR="008730F2" w:rsidRPr="008730F2" w:rsidRDefault="008730F2" w:rsidP="008730F2">
            <w:pPr>
              <w:widowControl w:val="0"/>
              <w:spacing w:after="0" w:line="240" w:lineRule="auto"/>
              <w:rPr>
                <w:rFonts w:eastAsia="Calibri"/>
                <w:szCs w:val="28"/>
              </w:rPr>
            </w:pPr>
            <w:r w:rsidRPr="008730F2">
              <w:rPr>
                <w:rFonts w:eastAsia="Calibri"/>
                <w:szCs w:val="28"/>
              </w:rPr>
              <w:t>(не более), шт.</w:t>
            </w:r>
          </w:p>
        </w:tc>
        <w:tc>
          <w:tcPr>
            <w:tcW w:w="1856" w:type="dxa"/>
            <w:vAlign w:val="center"/>
          </w:tcPr>
          <w:p w:rsidR="008730F2" w:rsidRPr="008730F2" w:rsidRDefault="008730F2" w:rsidP="008730F2">
            <w:pPr>
              <w:widowControl w:val="0"/>
              <w:spacing w:after="0" w:line="240" w:lineRule="auto"/>
              <w:rPr>
                <w:rFonts w:eastAsia="Calibri"/>
                <w:szCs w:val="28"/>
              </w:rPr>
            </w:pPr>
            <w:r w:rsidRPr="008730F2">
              <w:rPr>
                <w:rFonts w:eastAsia="Calibri"/>
                <w:szCs w:val="28"/>
              </w:rPr>
              <w:t>Срок полезного использования, лет</w:t>
            </w:r>
          </w:p>
        </w:tc>
        <w:tc>
          <w:tcPr>
            <w:tcW w:w="1984" w:type="dxa"/>
            <w:vAlign w:val="center"/>
          </w:tcPr>
          <w:p w:rsidR="008730F2" w:rsidRPr="008730F2" w:rsidRDefault="008730F2" w:rsidP="008730F2">
            <w:pPr>
              <w:widowControl w:val="0"/>
              <w:spacing w:after="0" w:line="240" w:lineRule="auto"/>
              <w:rPr>
                <w:rFonts w:eastAsia="Calibri"/>
                <w:szCs w:val="28"/>
              </w:rPr>
            </w:pPr>
            <w:r w:rsidRPr="008730F2">
              <w:rPr>
                <w:rFonts w:eastAsia="Calibri"/>
                <w:szCs w:val="28"/>
              </w:rPr>
              <w:t xml:space="preserve">Цена </w:t>
            </w:r>
          </w:p>
          <w:p w:rsidR="008730F2" w:rsidRPr="008730F2" w:rsidRDefault="008730F2" w:rsidP="008730F2">
            <w:pPr>
              <w:widowControl w:val="0"/>
              <w:spacing w:after="0" w:line="240" w:lineRule="auto"/>
              <w:rPr>
                <w:rFonts w:eastAsia="Calibri"/>
                <w:szCs w:val="28"/>
              </w:rPr>
            </w:pPr>
            <w:r w:rsidRPr="008730F2">
              <w:rPr>
                <w:rFonts w:eastAsia="Calibri"/>
                <w:szCs w:val="28"/>
              </w:rPr>
              <w:t xml:space="preserve">за единицу </w:t>
            </w:r>
          </w:p>
          <w:p w:rsidR="008730F2" w:rsidRPr="008730F2" w:rsidRDefault="008730F2" w:rsidP="008730F2">
            <w:pPr>
              <w:widowControl w:val="0"/>
              <w:spacing w:after="0" w:line="240" w:lineRule="auto"/>
              <w:rPr>
                <w:rFonts w:eastAsia="Calibri"/>
                <w:szCs w:val="28"/>
              </w:rPr>
            </w:pPr>
            <w:r w:rsidRPr="008730F2">
              <w:rPr>
                <w:rFonts w:eastAsia="Calibri"/>
                <w:szCs w:val="28"/>
              </w:rPr>
              <w:t>(не более), руб.</w:t>
            </w:r>
          </w:p>
        </w:tc>
      </w:tr>
      <w:tr w:rsidR="008730F2" w:rsidRPr="00EE49C7" w:rsidTr="00D625D6">
        <w:trPr>
          <w:trHeight w:val="284"/>
        </w:trPr>
        <w:tc>
          <w:tcPr>
            <w:tcW w:w="567" w:type="dxa"/>
            <w:vAlign w:val="center"/>
          </w:tcPr>
          <w:p w:rsidR="008730F2" w:rsidRPr="008730F2" w:rsidRDefault="008730F2" w:rsidP="008730F2">
            <w:pPr>
              <w:widowControl w:val="0"/>
              <w:spacing w:after="0" w:line="240" w:lineRule="auto"/>
              <w:rPr>
                <w:rFonts w:eastAsia="Calibri"/>
                <w:szCs w:val="28"/>
              </w:rPr>
            </w:pPr>
            <w:r w:rsidRPr="008730F2">
              <w:rPr>
                <w:rFonts w:eastAsia="Calibri"/>
                <w:szCs w:val="28"/>
              </w:rPr>
              <w:t>1</w:t>
            </w:r>
          </w:p>
        </w:tc>
        <w:tc>
          <w:tcPr>
            <w:tcW w:w="3544" w:type="dxa"/>
            <w:vAlign w:val="center"/>
          </w:tcPr>
          <w:p w:rsidR="008730F2" w:rsidRPr="008730F2" w:rsidRDefault="008730F2" w:rsidP="008730F2">
            <w:pPr>
              <w:widowControl w:val="0"/>
              <w:spacing w:after="0" w:line="240" w:lineRule="auto"/>
              <w:rPr>
                <w:rFonts w:eastAsia="Calibri"/>
                <w:szCs w:val="28"/>
              </w:rPr>
            </w:pPr>
            <w:r w:rsidRPr="008730F2">
              <w:rPr>
                <w:rFonts w:eastAsia="Calibri"/>
                <w:szCs w:val="28"/>
              </w:rPr>
              <w:t>2</w:t>
            </w:r>
          </w:p>
        </w:tc>
        <w:tc>
          <w:tcPr>
            <w:tcW w:w="1688" w:type="dxa"/>
            <w:vAlign w:val="center"/>
          </w:tcPr>
          <w:p w:rsidR="008730F2" w:rsidRPr="008730F2" w:rsidRDefault="008730F2" w:rsidP="008730F2">
            <w:pPr>
              <w:widowControl w:val="0"/>
              <w:spacing w:after="0" w:line="240" w:lineRule="auto"/>
              <w:rPr>
                <w:rFonts w:eastAsia="Calibri"/>
                <w:szCs w:val="28"/>
              </w:rPr>
            </w:pPr>
            <w:r w:rsidRPr="008730F2">
              <w:rPr>
                <w:rFonts w:eastAsia="Calibri"/>
                <w:szCs w:val="28"/>
              </w:rPr>
              <w:t>3</w:t>
            </w:r>
          </w:p>
        </w:tc>
        <w:tc>
          <w:tcPr>
            <w:tcW w:w="1856" w:type="dxa"/>
            <w:vAlign w:val="center"/>
          </w:tcPr>
          <w:p w:rsidR="008730F2" w:rsidRPr="008730F2" w:rsidRDefault="008730F2" w:rsidP="008730F2">
            <w:pPr>
              <w:widowControl w:val="0"/>
              <w:spacing w:after="0" w:line="240" w:lineRule="auto"/>
              <w:rPr>
                <w:rFonts w:eastAsia="Calibri"/>
                <w:szCs w:val="28"/>
              </w:rPr>
            </w:pPr>
            <w:r w:rsidRPr="008730F2">
              <w:rPr>
                <w:rFonts w:eastAsia="Calibri"/>
                <w:szCs w:val="28"/>
              </w:rPr>
              <w:t>4</w:t>
            </w:r>
          </w:p>
        </w:tc>
        <w:tc>
          <w:tcPr>
            <w:tcW w:w="1984" w:type="dxa"/>
            <w:vAlign w:val="center"/>
          </w:tcPr>
          <w:p w:rsidR="008730F2" w:rsidRPr="008730F2" w:rsidRDefault="008730F2" w:rsidP="008730F2">
            <w:pPr>
              <w:widowControl w:val="0"/>
              <w:spacing w:after="0" w:line="240" w:lineRule="auto"/>
              <w:rPr>
                <w:rFonts w:eastAsia="Calibri"/>
                <w:szCs w:val="28"/>
              </w:rPr>
            </w:pPr>
            <w:r w:rsidRPr="008730F2">
              <w:rPr>
                <w:rFonts w:eastAsia="Calibri"/>
                <w:szCs w:val="28"/>
              </w:rPr>
              <w:t>5</w:t>
            </w:r>
          </w:p>
        </w:tc>
      </w:tr>
      <w:tr w:rsidR="008730F2" w:rsidRPr="00EE49C7" w:rsidTr="00D625D6">
        <w:trPr>
          <w:trHeight w:val="340"/>
        </w:trPr>
        <w:tc>
          <w:tcPr>
            <w:tcW w:w="567" w:type="dxa"/>
            <w:vAlign w:val="center"/>
          </w:tcPr>
          <w:p w:rsidR="008730F2" w:rsidRPr="008730F2" w:rsidRDefault="008730F2" w:rsidP="008730F2">
            <w:pPr>
              <w:widowControl w:val="0"/>
              <w:suppressLineNumbers/>
              <w:suppressAutoHyphens/>
              <w:spacing w:after="0" w:line="240" w:lineRule="auto"/>
              <w:rPr>
                <w:szCs w:val="28"/>
                <w:lang w:eastAsia="ar-SA"/>
              </w:rPr>
            </w:pPr>
            <w:r w:rsidRPr="008730F2">
              <w:rPr>
                <w:szCs w:val="28"/>
                <w:lang w:eastAsia="ar-SA"/>
              </w:rPr>
              <w:t>1</w:t>
            </w:r>
          </w:p>
        </w:tc>
        <w:tc>
          <w:tcPr>
            <w:tcW w:w="3544" w:type="dxa"/>
            <w:vAlign w:val="center"/>
          </w:tcPr>
          <w:p w:rsidR="008730F2" w:rsidRPr="008730F2" w:rsidRDefault="008730F2" w:rsidP="00EE49C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szCs w:val="28"/>
                <w:lang w:eastAsia="ru-RU"/>
              </w:rPr>
            </w:pPr>
            <w:proofErr w:type="spellStart"/>
            <w:r w:rsidRPr="008730F2">
              <w:rPr>
                <w:szCs w:val="28"/>
                <w:lang w:eastAsia="ru-RU"/>
              </w:rPr>
              <w:t>Квадрокоптер</w:t>
            </w:r>
            <w:proofErr w:type="spellEnd"/>
          </w:p>
        </w:tc>
        <w:tc>
          <w:tcPr>
            <w:tcW w:w="1688" w:type="dxa"/>
            <w:vAlign w:val="center"/>
          </w:tcPr>
          <w:p w:rsidR="008730F2" w:rsidRPr="008730F2" w:rsidRDefault="008730F2" w:rsidP="008730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8730F2">
              <w:rPr>
                <w:szCs w:val="28"/>
                <w:lang w:eastAsia="ru-RU"/>
              </w:rPr>
              <w:t>1</w:t>
            </w:r>
          </w:p>
        </w:tc>
        <w:tc>
          <w:tcPr>
            <w:tcW w:w="1856" w:type="dxa"/>
            <w:vAlign w:val="center"/>
          </w:tcPr>
          <w:p w:rsidR="008730F2" w:rsidRPr="008730F2" w:rsidRDefault="008730F2" w:rsidP="008730F2">
            <w:pPr>
              <w:spacing w:after="0" w:line="240" w:lineRule="auto"/>
              <w:rPr>
                <w:szCs w:val="28"/>
                <w:lang w:eastAsia="ru-RU"/>
              </w:rPr>
            </w:pPr>
            <w:r w:rsidRPr="008730F2">
              <w:rPr>
                <w:szCs w:val="28"/>
                <w:lang w:eastAsia="ru-RU"/>
              </w:rPr>
              <w:t>5</w:t>
            </w:r>
          </w:p>
        </w:tc>
        <w:tc>
          <w:tcPr>
            <w:tcW w:w="1984" w:type="dxa"/>
            <w:vAlign w:val="center"/>
          </w:tcPr>
          <w:p w:rsidR="008730F2" w:rsidRPr="008730F2" w:rsidRDefault="008730F2" w:rsidP="008730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szCs w:val="28"/>
                <w:lang w:eastAsia="ru-RU"/>
              </w:rPr>
            </w:pPr>
            <w:r w:rsidRPr="008730F2">
              <w:rPr>
                <w:szCs w:val="28"/>
                <w:lang w:eastAsia="ar-SA"/>
              </w:rPr>
              <w:t>171 000,00</w:t>
            </w:r>
          </w:p>
        </w:tc>
      </w:tr>
    </w:tbl>
    <w:p w:rsidR="00CA3DF4" w:rsidRPr="008730F2" w:rsidRDefault="008730F2" w:rsidP="008730F2">
      <w:pPr>
        <w:widowControl w:val="0"/>
        <w:autoSpaceDE w:val="0"/>
        <w:autoSpaceDN w:val="0"/>
        <w:adjustRightInd w:val="0"/>
        <w:spacing w:after="0" w:line="240" w:lineRule="auto"/>
        <w:ind w:left="9217"/>
        <w:contextualSpacing/>
        <w:jc w:val="both"/>
        <w:rPr>
          <w:szCs w:val="28"/>
        </w:rPr>
      </w:pPr>
      <w:r w:rsidRPr="008730F2">
        <w:rPr>
          <w:szCs w:val="28"/>
        </w:rPr>
        <w:t xml:space="preserve">   </w:t>
      </w:r>
      <w:r w:rsidR="00685261" w:rsidRPr="008730F2">
        <w:rPr>
          <w:szCs w:val="28"/>
        </w:rPr>
        <w:t>».</w:t>
      </w:r>
    </w:p>
    <w:p w:rsidR="004F6BBF" w:rsidRDefault="006D3E09" w:rsidP="00B259B0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  <w:r w:rsidRPr="00BE727E">
        <w:rPr>
          <w:szCs w:val="28"/>
        </w:rPr>
        <w:t>2</w:t>
      </w:r>
      <w:r w:rsidR="004F6BBF" w:rsidRPr="00BE727E">
        <w:rPr>
          <w:szCs w:val="28"/>
        </w:rPr>
        <w:t xml:space="preserve">. Отделу по регулированию в сфере закупок администрации города Мурманска (Муракина В.В.) </w:t>
      </w:r>
      <w:proofErr w:type="gramStart"/>
      <w:r w:rsidR="004F6BBF" w:rsidRPr="00BE727E">
        <w:rPr>
          <w:szCs w:val="28"/>
        </w:rPr>
        <w:t>разместить</w:t>
      </w:r>
      <w:proofErr w:type="gramEnd"/>
      <w:r w:rsidR="004F6BBF" w:rsidRPr="00BE727E">
        <w:rPr>
          <w:szCs w:val="28"/>
        </w:rPr>
        <w:t xml:space="preserve"> настоящее распоряжение в единой информационной системе в сфере закупок в течение семи рабочих дней со дня подписания.</w:t>
      </w:r>
    </w:p>
    <w:p w:rsidR="004F6BBF" w:rsidRDefault="006D3E09" w:rsidP="00B259B0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3</w:t>
      </w:r>
      <w:r w:rsidR="004F6BBF" w:rsidRPr="009C5AA4">
        <w:rPr>
          <w:szCs w:val="28"/>
        </w:rPr>
        <w:t>. Отделу информационно-технического обеспечения и защиты информации администрации города Мурманска (Кузьмин А.Н.) разместить настоящее распоряжение на официальном сайте администрации города Мурманска в сети Интернет.</w:t>
      </w:r>
    </w:p>
    <w:p w:rsidR="004F4C12" w:rsidRDefault="004F4C12" w:rsidP="00351611">
      <w:pPr>
        <w:tabs>
          <w:tab w:val="left" w:pos="993"/>
        </w:tabs>
        <w:spacing w:after="0" w:line="240" w:lineRule="auto"/>
        <w:jc w:val="both"/>
        <w:rPr>
          <w:szCs w:val="28"/>
        </w:rPr>
      </w:pPr>
    </w:p>
    <w:p w:rsidR="00FD3B16" w:rsidRPr="00FD3B16" w:rsidRDefault="00351611" w:rsidP="002811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t>4</w:t>
      </w:r>
      <w:r w:rsidR="004F6BBF" w:rsidRPr="009C5AA4">
        <w:rPr>
          <w:szCs w:val="28"/>
        </w:rPr>
        <w:t xml:space="preserve">. </w:t>
      </w:r>
      <w:r w:rsidR="004F6BBF" w:rsidRPr="006B2EDB">
        <w:rPr>
          <w:szCs w:val="28"/>
        </w:rPr>
        <w:t>Контроль за выполнением настоящего распоряжения возложить на управляющего делами администрации города Мурманска Белову Е.П</w:t>
      </w:r>
      <w:r w:rsidR="004F6BBF">
        <w:rPr>
          <w:szCs w:val="28"/>
        </w:rPr>
        <w:t>.</w:t>
      </w:r>
      <w:permEnd w:id="1851551413"/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2C60A0" w:rsidRDefault="007B5D98" w:rsidP="004F6BBF">
      <w:pPr>
        <w:spacing w:after="0" w:line="240" w:lineRule="auto"/>
        <w:jc w:val="both"/>
        <w:rPr>
          <w:b/>
          <w:szCs w:val="28"/>
        </w:rPr>
      </w:pPr>
      <w:permStart w:id="544278622" w:edGrp="everyone"/>
      <w:r>
        <w:rPr>
          <w:b/>
          <w:szCs w:val="28"/>
        </w:rPr>
        <w:t>Г</w:t>
      </w:r>
      <w:r w:rsidR="004F6BBF" w:rsidRPr="003D176C">
        <w:rPr>
          <w:b/>
          <w:szCs w:val="28"/>
        </w:rPr>
        <w:t>лав</w:t>
      </w:r>
      <w:r>
        <w:rPr>
          <w:b/>
          <w:szCs w:val="28"/>
        </w:rPr>
        <w:t>а</w:t>
      </w:r>
      <w:r w:rsidR="004F6BBF" w:rsidRPr="003D176C">
        <w:rPr>
          <w:b/>
          <w:szCs w:val="28"/>
        </w:rPr>
        <w:t xml:space="preserve"> администрации </w:t>
      </w:r>
    </w:p>
    <w:p w:rsidR="009D1718" w:rsidRDefault="004F6BBF" w:rsidP="004F6BBF">
      <w:pPr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r>
        <w:rPr>
          <w:b/>
          <w:szCs w:val="28"/>
        </w:rPr>
        <w:t>го</w:t>
      </w:r>
      <w:r w:rsidR="00D47610">
        <w:rPr>
          <w:b/>
          <w:szCs w:val="28"/>
        </w:rPr>
        <w:t>рода Мурманска</w:t>
      </w:r>
      <w:r w:rsidR="00D47610">
        <w:rPr>
          <w:b/>
          <w:szCs w:val="28"/>
        </w:rPr>
        <w:tab/>
      </w:r>
      <w:r w:rsidR="00D47610">
        <w:rPr>
          <w:b/>
          <w:szCs w:val="28"/>
        </w:rPr>
        <w:tab/>
      </w:r>
      <w:r w:rsidR="002C60A0">
        <w:rPr>
          <w:b/>
          <w:szCs w:val="28"/>
        </w:rPr>
        <w:tab/>
      </w:r>
      <w:r w:rsidR="002C60A0">
        <w:rPr>
          <w:b/>
          <w:szCs w:val="28"/>
        </w:rPr>
        <w:tab/>
      </w:r>
      <w:r w:rsidR="002C60A0">
        <w:rPr>
          <w:b/>
          <w:szCs w:val="28"/>
        </w:rPr>
        <w:tab/>
      </w:r>
      <w:r w:rsidR="002C60A0">
        <w:rPr>
          <w:b/>
          <w:szCs w:val="28"/>
        </w:rPr>
        <w:tab/>
      </w:r>
      <w:r w:rsidR="002C60A0">
        <w:rPr>
          <w:b/>
          <w:szCs w:val="28"/>
        </w:rPr>
        <w:tab/>
      </w:r>
      <w:r w:rsidR="00BA55D5" w:rsidRPr="00BA55D5">
        <w:rPr>
          <w:b/>
          <w:szCs w:val="28"/>
        </w:rPr>
        <w:tab/>
      </w:r>
      <w:r w:rsidR="002C60A0">
        <w:rPr>
          <w:b/>
          <w:szCs w:val="28"/>
        </w:rPr>
        <w:t xml:space="preserve">  </w:t>
      </w:r>
      <w:r w:rsidR="00BA55D5" w:rsidRPr="00A31A8E">
        <w:rPr>
          <w:b/>
          <w:szCs w:val="28"/>
        </w:rPr>
        <w:t xml:space="preserve"> </w:t>
      </w:r>
      <w:r w:rsidR="007B5D98">
        <w:rPr>
          <w:b/>
          <w:szCs w:val="28"/>
        </w:rPr>
        <w:t xml:space="preserve">Е.В. </w:t>
      </w:r>
      <w:proofErr w:type="spellStart"/>
      <w:r w:rsidR="007B5D98">
        <w:rPr>
          <w:b/>
          <w:szCs w:val="28"/>
        </w:rPr>
        <w:t>Никора</w:t>
      </w:r>
      <w:permEnd w:id="544278622"/>
      <w:proofErr w:type="spellEnd"/>
    </w:p>
    <w:sectPr w:rsidR="009D1718" w:rsidSect="00E07ABF">
      <w:headerReference w:type="default" r:id="rId9"/>
      <w:pgSz w:w="11906" w:h="16838" w:code="9"/>
      <w:pgMar w:top="1134" w:right="567" w:bottom="993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A3B" w:rsidRDefault="00191A3B" w:rsidP="00534CFE">
      <w:pPr>
        <w:spacing w:after="0" w:line="240" w:lineRule="auto"/>
      </w:pPr>
      <w:r>
        <w:separator/>
      </w:r>
    </w:p>
  </w:endnote>
  <w:endnote w:type="continuationSeparator" w:id="0">
    <w:p w:rsidR="00191A3B" w:rsidRDefault="00191A3B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A3B" w:rsidRDefault="00191A3B" w:rsidP="00534CFE">
      <w:pPr>
        <w:spacing w:after="0" w:line="240" w:lineRule="auto"/>
      </w:pPr>
      <w:r>
        <w:separator/>
      </w:r>
    </w:p>
  </w:footnote>
  <w:footnote w:type="continuationSeparator" w:id="0">
    <w:p w:rsidR="00191A3B" w:rsidRDefault="00191A3B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6649178"/>
      <w:docPartObj>
        <w:docPartGallery w:val="Page Numbers (Top of Page)"/>
        <w:docPartUnique/>
      </w:docPartObj>
    </w:sdtPr>
    <w:sdtEndPr/>
    <w:sdtContent>
      <w:p w:rsidR="00F27F40" w:rsidRDefault="00F27F4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6D60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ClFCsQCwOunvdYV3AiWD2JNtIeTRp19LAYpyckxjepx6Ivqr9tWy7BtQDkrFBTIjfqi3Ye0Ak30ivPjPNGFZrw==" w:salt="lCbmXFpNcGcCb+cCr9uOAA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303"/>
    <w:rsid w:val="00001907"/>
    <w:rsid w:val="00007FAE"/>
    <w:rsid w:val="00020D57"/>
    <w:rsid w:val="00021B59"/>
    <w:rsid w:val="0003045D"/>
    <w:rsid w:val="0004604B"/>
    <w:rsid w:val="0004698D"/>
    <w:rsid w:val="000A33F9"/>
    <w:rsid w:val="000C526C"/>
    <w:rsid w:val="000D5190"/>
    <w:rsid w:val="000F6D36"/>
    <w:rsid w:val="00102425"/>
    <w:rsid w:val="001127C5"/>
    <w:rsid w:val="00112D39"/>
    <w:rsid w:val="00126B66"/>
    <w:rsid w:val="00151CB0"/>
    <w:rsid w:val="00160546"/>
    <w:rsid w:val="001706B1"/>
    <w:rsid w:val="00180C58"/>
    <w:rsid w:val="00191A3B"/>
    <w:rsid w:val="00195FE1"/>
    <w:rsid w:val="001A30C2"/>
    <w:rsid w:val="001B04FB"/>
    <w:rsid w:val="001B61A6"/>
    <w:rsid w:val="001B6BB2"/>
    <w:rsid w:val="001C6735"/>
    <w:rsid w:val="001C7217"/>
    <w:rsid w:val="001E27FF"/>
    <w:rsid w:val="001E2AD3"/>
    <w:rsid w:val="00200532"/>
    <w:rsid w:val="0020075F"/>
    <w:rsid w:val="00202E27"/>
    <w:rsid w:val="00207528"/>
    <w:rsid w:val="00210F49"/>
    <w:rsid w:val="00212D8C"/>
    <w:rsid w:val="002177C0"/>
    <w:rsid w:val="00233D44"/>
    <w:rsid w:val="00234D8D"/>
    <w:rsid w:val="002526FC"/>
    <w:rsid w:val="00255AB4"/>
    <w:rsid w:val="0028113A"/>
    <w:rsid w:val="00286003"/>
    <w:rsid w:val="00290DAF"/>
    <w:rsid w:val="002C60A0"/>
    <w:rsid w:val="002E4A2A"/>
    <w:rsid w:val="002E4CA4"/>
    <w:rsid w:val="002E5EAE"/>
    <w:rsid w:val="0030003E"/>
    <w:rsid w:val="003061E2"/>
    <w:rsid w:val="00315A53"/>
    <w:rsid w:val="00316F7C"/>
    <w:rsid w:val="003271A0"/>
    <w:rsid w:val="00351611"/>
    <w:rsid w:val="00356794"/>
    <w:rsid w:val="0037438C"/>
    <w:rsid w:val="003755E5"/>
    <w:rsid w:val="0037624E"/>
    <w:rsid w:val="00380927"/>
    <w:rsid w:val="003916B2"/>
    <w:rsid w:val="003B627C"/>
    <w:rsid w:val="003C31F6"/>
    <w:rsid w:val="003E7F93"/>
    <w:rsid w:val="00413B0E"/>
    <w:rsid w:val="00431B91"/>
    <w:rsid w:val="004406A0"/>
    <w:rsid w:val="00441A4B"/>
    <w:rsid w:val="004451E4"/>
    <w:rsid w:val="00445705"/>
    <w:rsid w:val="004469B4"/>
    <w:rsid w:val="00451559"/>
    <w:rsid w:val="00453454"/>
    <w:rsid w:val="0047067D"/>
    <w:rsid w:val="004779B0"/>
    <w:rsid w:val="00480D78"/>
    <w:rsid w:val="00485DC7"/>
    <w:rsid w:val="00486FB5"/>
    <w:rsid w:val="00496B72"/>
    <w:rsid w:val="004A157E"/>
    <w:rsid w:val="004A28FD"/>
    <w:rsid w:val="004D769D"/>
    <w:rsid w:val="004F4C12"/>
    <w:rsid w:val="004F6BBF"/>
    <w:rsid w:val="00510244"/>
    <w:rsid w:val="00534CFE"/>
    <w:rsid w:val="0054055C"/>
    <w:rsid w:val="00546C61"/>
    <w:rsid w:val="005519F1"/>
    <w:rsid w:val="00552B3F"/>
    <w:rsid w:val="00555A10"/>
    <w:rsid w:val="00556012"/>
    <w:rsid w:val="00561830"/>
    <w:rsid w:val="00571289"/>
    <w:rsid w:val="0057708C"/>
    <w:rsid w:val="005806D1"/>
    <w:rsid w:val="00584256"/>
    <w:rsid w:val="00585975"/>
    <w:rsid w:val="00591394"/>
    <w:rsid w:val="00591A8E"/>
    <w:rsid w:val="005975EE"/>
    <w:rsid w:val="005B5AF5"/>
    <w:rsid w:val="005C09FB"/>
    <w:rsid w:val="005C366C"/>
    <w:rsid w:val="005C4024"/>
    <w:rsid w:val="005D117D"/>
    <w:rsid w:val="005D4206"/>
    <w:rsid w:val="005E7145"/>
    <w:rsid w:val="006026CB"/>
    <w:rsid w:val="0060361D"/>
    <w:rsid w:val="00613BA8"/>
    <w:rsid w:val="00626228"/>
    <w:rsid w:val="00630398"/>
    <w:rsid w:val="0063511E"/>
    <w:rsid w:val="00643451"/>
    <w:rsid w:val="00653E17"/>
    <w:rsid w:val="0065548A"/>
    <w:rsid w:val="00660946"/>
    <w:rsid w:val="00671E25"/>
    <w:rsid w:val="0067456C"/>
    <w:rsid w:val="006829CE"/>
    <w:rsid w:val="00685261"/>
    <w:rsid w:val="00687843"/>
    <w:rsid w:val="006A2415"/>
    <w:rsid w:val="006A567D"/>
    <w:rsid w:val="006B4995"/>
    <w:rsid w:val="006C713C"/>
    <w:rsid w:val="006D3E09"/>
    <w:rsid w:val="00702008"/>
    <w:rsid w:val="00707CE6"/>
    <w:rsid w:val="007107A9"/>
    <w:rsid w:val="0071412F"/>
    <w:rsid w:val="007169B0"/>
    <w:rsid w:val="00745A71"/>
    <w:rsid w:val="007533D1"/>
    <w:rsid w:val="0075544A"/>
    <w:rsid w:val="007644A8"/>
    <w:rsid w:val="007649A0"/>
    <w:rsid w:val="00765251"/>
    <w:rsid w:val="007B5D98"/>
    <w:rsid w:val="007D275A"/>
    <w:rsid w:val="007E18D0"/>
    <w:rsid w:val="007E4413"/>
    <w:rsid w:val="007E500C"/>
    <w:rsid w:val="007F0E4E"/>
    <w:rsid w:val="00805FF9"/>
    <w:rsid w:val="00807877"/>
    <w:rsid w:val="00814340"/>
    <w:rsid w:val="00822DAB"/>
    <w:rsid w:val="008413F9"/>
    <w:rsid w:val="00862B84"/>
    <w:rsid w:val="008631C3"/>
    <w:rsid w:val="00870844"/>
    <w:rsid w:val="00870EB1"/>
    <w:rsid w:val="0087102A"/>
    <w:rsid w:val="008730F2"/>
    <w:rsid w:val="00873293"/>
    <w:rsid w:val="008A4207"/>
    <w:rsid w:val="008B2BB8"/>
    <w:rsid w:val="008C5A70"/>
    <w:rsid w:val="008D6020"/>
    <w:rsid w:val="008F7588"/>
    <w:rsid w:val="008F7CC2"/>
    <w:rsid w:val="00902216"/>
    <w:rsid w:val="00920298"/>
    <w:rsid w:val="00921ACE"/>
    <w:rsid w:val="00964C2F"/>
    <w:rsid w:val="0097194A"/>
    <w:rsid w:val="009725D5"/>
    <w:rsid w:val="00980B54"/>
    <w:rsid w:val="00981460"/>
    <w:rsid w:val="009C68F1"/>
    <w:rsid w:val="009D06DD"/>
    <w:rsid w:val="009D1718"/>
    <w:rsid w:val="009D5CCF"/>
    <w:rsid w:val="009E3F5D"/>
    <w:rsid w:val="009F03C6"/>
    <w:rsid w:val="009F193B"/>
    <w:rsid w:val="009F722B"/>
    <w:rsid w:val="009F789D"/>
    <w:rsid w:val="00A0484D"/>
    <w:rsid w:val="00A14182"/>
    <w:rsid w:val="00A147B9"/>
    <w:rsid w:val="00A31A8E"/>
    <w:rsid w:val="00A33050"/>
    <w:rsid w:val="00A60823"/>
    <w:rsid w:val="00A67A51"/>
    <w:rsid w:val="00A81CC7"/>
    <w:rsid w:val="00A91BBA"/>
    <w:rsid w:val="00AA6164"/>
    <w:rsid w:val="00AB3B35"/>
    <w:rsid w:val="00AD0F4E"/>
    <w:rsid w:val="00AD3188"/>
    <w:rsid w:val="00AE7B02"/>
    <w:rsid w:val="00AF6A48"/>
    <w:rsid w:val="00B0607F"/>
    <w:rsid w:val="00B30F4D"/>
    <w:rsid w:val="00B37F57"/>
    <w:rsid w:val="00B409B7"/>
    <w:rsid w:val="00B45019"/>
    <w:rsid w:val="00B46D60"/>
    <w:rsid w:val="00B63303"/>
    <w:rsid w:val="00B640FF"/>
    <w:rsid w:val="00B645EB"/>
    <w:rsid w:val="00B75E34"/>
    <w:rsid w:val="00B75FE6"/>
    <w:rsid w:val="00B924A8"/>
    <w:rsid w:val="00B94359"/>
    <w:rsid w:val="00BA1484"/>
    <w:rsid w:val="00BA55D5"/>
    <w:rsid w:val="00BA70EB"/>
    <w:rsid w:val="00BB275B"/>
    <w:rsid w:val="00BB7252"/>
    <w:rsid w:val="00BC1F56"/>
    <w:rsid w:val="00BD2B40"/>
    <w:rsid w:val="00BD4CA6"/>
    <w:rsid w:val="00BE727E"/>
    <w:rsid w:val="00C12461"/>
    <w:rsid w:val="00C14BDB"/>
    <w:rsid w:val="00C20216"/>
    <w:rsid w:val="00C52080"/>
    <w:rsid w:val="00C8055E"/>
    <w:rsid w:val="00C82AF2"/>
    <w:rsid w:val="00C82DEC"/>
    <w:rsid w:val="00CA3DF4"/>
    <w:rsid w:val="00CB5B1C"/>
    <w:rsid w:val="00CB790D"/>
    <w:rsid w:val="00CC0410"/>
    <w:rsid w:val="00CC3837"/>
    <w:rsid w:val="00CC7B5E"/>
    <w:rsid w:val="00CC7E86"/>
    <w:rsid w:val="00CE3E81"/>
    <w:rsid w:val="00CE4456"/>
    <w:rsid w:val="00CF2141"/>
    <w:rsid w:val="00D074C1"/>
    <w:rsid w:val="00D07A43"/>
    <w:rsid w:val="00D4287B"/>
    <w:rsid w:val="00D47610"/>
    <w:rsid w:val="00D529F4"/>
    <w:rsid w:val="00D64B24"/>
    <w:rsid w:val="00D722FE"/>
    <w:rsid w:val="00D852BA"/>
    <w:rsid w:val="00DA4823"/>
    <w:rsid w:val="00DB2096"/>
    <w:rsid w:val="00DB2120"/>
    <w:rsid w:val="00DD0D57"/>
    <w:rsid w:val="00DD3351"/>
    <w:rsid w:val="00DE5825"/>
    <w:rsid w:val="00DF76F4"/>
    <w:rsid w:val="00E07A28"/>
    <w:rsid w:val="00E07ABF"/>
    <w:rsid w:val="00E07B59"/>
    <w:rsid w:val="00E12FFB"/>
    <w:rsid w:val="00E16D0F"/>
    <w:rsid w:val="00E26371"/>
    <w:rsid w:val="00E30B21"/>
    <w:rsid w:val="00E33725"/>
    <w:rsid w:val="00E36B2A"/>
    <w:rsid w:val="00E74597"/>
    <w:rsid w:val="00E951AA"/>
    <w:rsid w:val="00EA3F66"/>
    <w:rsid w:val="00EC2518"/>
    <w:rsid w:val="00EC6384"/>
    <w:rsid w:val="00EE2BFA"/>
    <w:rsid w:val="00EE49C7"/>
    <w:rsid w:val="00EE7016"/>
    <w:rsid w:val="00F27F40"/>
    <w:rsid w:val="00F339E9"/>
    <w:rsid w:val="00F40947"/>
    <w:rsid w:val="00F41F73"/>
    <w:rsid w:val="00F445DF"/>
    <w:rsid w:val="00F7229F"/>
    <w:rsid w:val="00F81B2E"/>
    <w:rsid w:val="00F82D04"/>
    <w:rsid w:val="00F91144"/>
    <w:rsid w:val="00F9299E"/>
    <w:rsid w:val="00FA32B1"/>
    <w:rsid w:val="00FA4B58"/>
    <w:rsid w:val="00FD3B16"/>
    <w:rsid w:val="00FE1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paragraph" w:customStyle="1" w:styleId="ConsPlusNormal">
    <w:name w:val="ConsPlusNormal"/>
    <w:rsid w:val="004F6BB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TableParagraph">
    <w:name w:val="Table Paragraph"/>
    <w:basedOn w:val="a"/>
    <w:uiPriority w:val="1"/>
    <w:qFormat/>
    <w:rsid w:val="004F6BBF"/>
    <w:pPr>
      <w:widowControl w:val="0"/>
      <w:autoSpaceDE w:val="0"/>
      <w:autoSpaceDN w:val="0"/>
      <w:adjustRightInd w:val="0"/>
      <w:spacing w:after="0" w:line="265" w:lineRule="exact"/>
      <w:jc w:val="center"/>
    </w:pPr>
    <w:rPr>
      <w:rFonts w:eastAsiaTheme="minorEastAsia"/>
      <w:sz w:val="24"/>
      <w:szCs w:val="24"/>
      <w:lang w:eastAsia="ru-RU"/>
    </w:rPr>
  </w:style>
  <w:style w:type="table" w:styleId="ab">
    <w:name w:val="Table Grid"/>
    <w:basedOn w:val="a1"/>
    <w:uiPriority w:val="39"/>
    <w:rsid w:val="004779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b"/>
    <w:uiPriority w:val="39"/>
    <w:rsid w:val="008730F2"/>
    <w:pPr>
      <w:jc w:val="center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paragraph" w:customStyle="1" w:styleId="ConsPlusNormal">
    <w:name w:val="ConsPlusNormal"/>
    <w:rsid w:val="004F6BB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TableParagraph">
    <w:name w:val="Table Paragraph"/>
    <w:basedOn w:val="a"/>
    <w:uiPriority w:val="1"/>
    <w:qFormat/>
    <w:rsid w:val="004F6BBF"/>
    <w:pPr>
      <w:widowControl w:val="0"/>
      <w:autoSpaceDE w:val="0"/>
      <w:autoSpaceDN w:val="0"/>
      <w:adjustRightInd w:val="0"/>
      <w:spacing w:after="0" w:line="265" w:lineRule="exact"/>
      <w:jc w:val="center"/>
    </w:pPr>
    <w:rPr>
      <w:rFonts w:eastAsiaTheme="minorEastAsia"/>
      <w:sz w:val="24"/>
      <w:szCs w:val="24"/>
      <w:lang w:eastAsia="ru-RU"/>
    </w:rPr>
  </w:style>
  <w:style w:type="table" w:styleId="ab">
    <w:name w:val="Table Grid"/>
    <w:basedOn w:val="a1"/>
    <w:uiPriority w:val="39"/>
    <w:rsid w:val="004779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b"/>
    <w:uiPriority w:val="39"/>
    <w:rsid w:val="008730F2"/>
    <w:pPr>
      <w:jc w:val="center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0F6"/>
    <w:rsid w:val="001520F6"/>
    <w:rsid w:val="004F4620"/>
    <w:rsid w:val="00662CD8"/>
    <w:rsid w:val="0074271C"/>
    <w:rsid w:val="00B23429"/>
    <w:rsid w:val="00CD7115"/>
    <w:rsid w:val="00CF515E"/>
    <w:rsid w:val="00D92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F3511-43A2-4024-9263-B08C50876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3</Pages>
  <Words>605</Words>
  <Characters>3451</Characters>
  <Application>Microsoft Office Word</Application>
  <DocSecurity>8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Виссонов Сергей Викторович</dc:creator>
  <cp:lastModifiedBy>BelyakovaMA</cp:lastModifiedBy>
  <cp:revision>73</cp:revision>
  <cp:lastPrinted>2020-07-28T08:32:00Z</cp:lastPrinted>
  <dcterms:created xsi:type="dcterms:W3CDTF">2020-06-22T11:39:00Z</dcterms:created>
  <dcterms:modified xsi:type="dcterms:W3CDTF">2020-07-28T09:06:00Z</dcterms:modified>
</cp:coreProperties>
</file>